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96" w:rsidRDefault="00E26396" w:rsidP="00E26396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noProof/>
          <w:sz w:val="32"/>
          <w:szCs w:val="32"/>
        </w:rPr>
        <w:drawing>
          <wp:inline distT="0" distB="0" distL="0" distR="0">
            <wp:extent cx="1797050" cy="1352550"/>
            <wp:effectExtent l="0" t="0" r="0" b="0"/>
            <wp:docPr id="2" name="Picture 2" descr="Bb-John's_Revelati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-John's_Revelatio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i/>
          <w:sz w:val="32"/>
          <w:szCs w:val="32"/>
        </w:rPr>
        <w:t xml:space="preserve">       </w:t>
      </w:r>
      <w:r>
        <w:rPr>
          <w:rFonts w:ascii="Bookman Old Style" w:hAnsi="Bookman Old Style"/>
          <w:b/>
          <w:i/>
          <w:noProof/>
          <w:sz w:val="32"/>
          <w:szCs w:val="32"/>
        </w:rPr>
        <w:drawing>
          <wp:inline distT="0" distB="0" distL="0" distR="0">
            <wp:extent cx="1587500" cy="1397000"/>
            <wp:effectExtent l="0" t="0" r="0" b="0"/>
            <wp:docPr id="1" name="Picture 1" descr="heaven-do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ven-door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396" w:rsidRDefault="00E26396" w:rsidP="00E26396">
      <w:pPr>
        <w:rPr>
          <w:rStyle w:val="woj"/>
          <w:vertAlign w:val="superscript"/>
        </w:rPr>
      </w:pPr>
    </w:p>
    <w:p w:rsidR="00E26396" w:rsidRDefault="00E26396" w:rsidP="00E26396">
      <w:pPr>
        <w:rPr>
          <w:rStyle w:val="woj"/>
          <w:b/>
          <w:i/>
        </w:rPr>
      </w:pPr>
      <w:r>
        <w:rPr>
          <w:rStyle w:val="woj"/>
          <w:rFonts w:ascii="Bookman Old Style" w:hAnsi="Bookman Old Style"/>
          <w:b/>
          <w:i/>
          <w:sz w:val="28"/>
          <w:szCs w:val="28"/>
        </w:rPr>
        <w:t>Remember…Revelation 1:19, “Write, therefore, what you have seen, what is now and what will take place later.</w:t>
      </w:r>
      <w:r>
        <w:rPr>
          <w:rStyle w:val="woj"/>
          <w:b/>
          <w:i/>
        </w:rPr>
        <w:t>”</w:t>
      </w:r>
    </w:p>
    <w:p w:rsidR="00E26396" w:rsidRDefault="00E26396" w:rsidP="00E26396">
      <w:pPr>
        <w:rPr>
          <w:rFonts w:ascii="Bookman Old Style" w:hAnsi="Bookman Old Style"/>
          <w:sz w:val="28"/>
          <w:szCs w:val="28"/>
        </w:rPr>
      </w:pPr>
    </w:p>
    <w:p w:rsidR="00E26396" w:rsidRDefault="00E26396" w:rsidP="00E26396">
      <w:pPr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We are now going to study the prophecy of Revelation as John listened and adequately wrote with perfect integrity in the perfect will of God.</w:t>
      </w:r>
    </w:p>
    <w:p w:rsidR="00E26396" w:rsidRDefault="00E26396" w:rsidP="00E26396">
      <w:pPr>
        <w:rPr>
          <w:rFonts w:ascii="Bookman Old Style" w:hAnsi="Bookman Old Style"/>
          <w:b/>
          <w:i/>
          <w:szCs w:val="24"/>
        </w:rPr>
      </w:pPr>
    </w:p>
    <w:p w:rsidR="00E26396" w:rsidRDefault="00E26396" w:rsidP="00E26396">
      <w:pPr>
        <w:rPr>
          <w:rFonts w:ascii="Bookman Old Style" w:hAnsi="Bookman Old Style"/>
          <w:b/>
          <w:i/>
          <w:szCs w:val="24"/>
        </w:rPr>
      </w:pPr>
      <w:bookmarkStart w:id="0" w:name="_GoBack"/>
      <w:r>
        <w:rPr>
          <w:rFonts w:ascii="Bookman Old Style" w:hAnsi="Bookman Old Style"/>
          <w:b/>
          <w:i/>
          <w:szCs w:val="24"/>
        </w:rPr>
        <w:t>Revelation 4</w:t>
      </w:r>
      <w:bookmarkEnd w:id="0"/>
      <w:r>
        <w:rPr>
          <w:rFonts w:ascii="Bookman Old Style" w:hAnsi="Bookman Old Style"/>
          <w:b/>
          <w:i/>
          <w:szCs w:val="24"/>
        </w:rPr>
        <w:t>:1</w:t>
      </w:r>
      <w:r>
        <w:rPr>
          <w:rFonts w:ascii="Bookman Old Style" w:hAnsi="Bookman Old Style"/>
          <w:b/>
          <w:szCs w:val="24"/>
        </w:rPr>
        <w:t xml:space="preserve">, </w:t>
      </w:r>
      <w:r>
        <w:rPr>
          <w:rFonts w:ascii="Bookman Old Style" w:hAnsi="Bookman Old Style"/>
          <w:b/>
          <w:i/>
          <w:szCs w:val="24"/>
        </w:rPr>
        <w:t>“</w:t>
      </w:r>
      <w:r>
        <w:rPr>
          <w:rStyle w:val="text"/>
          <w:rFonts w:ascii="Bookman Old Style" w:hAnsi="Bookman Old Style"/>
          <w:i/>
        </w:rPr>
        <w:t xml:space="preserve">After this I looked, and there before me was a door standing open in heaven. And the voice I had first heard speaking to me like a trumpet said, </w:t>
      </w:r>
      <w:r>
        <w:rPr>
          <w:rStyle w:val="woj"/>
          <w:rFonts w:ascii="Bookman Old Style" w:hAnsi="Bookman Old Style"/>
          <w:i/>
        </w:rPr>
        <w:t>“Come up here, and I will show you what must take place after this.”</w:t>
      </w:r>
    </w:p>
    <w:p w:rsidR="00E26396" w:rsidRDefault="00E26396" w:rsidP="00E26396">
      <w:pPr>
        <w:rPr>
          <w:rFonts w:ascii="Bookman Old Style" w:hAnsi="Bookman Old Style"/>
          <w:b/>
          <w:i/>
          <w:sz w:val="28"/>
        </w:rPr>
      </w:pP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The Door to He</w:t>
      </w:r>
      <w:r w:rsidR="000345E4">
        <w:rPr>
          <w:rFonts w:ascii="Bookman Old Style" w:hAnsi="Bookman Old Style"/>
          <w:b/>
          <w:i/>
          <w:sz w:val="28"/>
        </w:rPr>
        <w:t>aven a</w:t>
      </w:r>
      <w:r>
        <w:rPr>
          <w:rFonts w:ascii="Bookman Old Style" w:hAnsi="Bookman Old Style"/>
          <w:b/>
          <w:i/>
          <w:sz w:val="28"/>
        </w:rPr>
        <w:t>s John Saw It----</w:t>
      </w:r>
    </w:p>
    <w:p w:rsidR="00E26396" w:rsidRDefault="00E26396" w:rsidP="00E26396">
      <w:pPr>
        <w:spacing w:line="276" w:lineRule="auto"/>
        <w:ind w:firstLine="720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2 Possibilities:</w:t>
      </w:r>
    </w:p>
    <w:p w:rsidR="00E26396" w:rsidRDefault="00E26396" w:rsidP="00E26396">
      <w:pPr>
        <w:numPr>
          <w:ilvl w:val="0"/>
          <w:numId w:val="1"/>
        </w:numPr>
        <w:spacing w:line="276" w:lineRule="auto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John thought he was already in heaven, and a door is opening into still more Holy parts of heaven.</w:t>
      </w:r>
    </w:p>
    <w:p w:rsidR="00E26396" w:rsidRDefault="00E26396" w:rsidP="00E26396">
      <w:pPr>
        <w:numPr>
          <w:ilvl w:val="0"/>
          <w:numId w:val="2"/>
        </w:numPr>
        <w:spacing w:line="276" w:lineRule="auto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Door from EARTH to HEAVEN.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</w:rPr>
      </w:pP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Three (3) Important Doors of Life in Revelation:</w:t>
      </w:r>
    </w:p>
    <w:p w:rsidR="00E26396" w:rsidRDefault="00E26396" w:rsidP="00E26396">
      <w:pPr>
        <w:numPr>
          <w:ilvl w:val="0"/>
          <w:numId w:val="3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Door of OPPORTUNITY Rev. 3:8</w:t>
      </w:r>
    </w:p>
    <w:p w:rsidR="00E26396" w:rsidRDefault="00E26396" w:rsidP="00E26396">
      <w:pPr>
        <w:numPr>
          <w:ilvl w:val="0"/>
          <w:numId w:val="4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 xml:space="preserve">Door of the HUMAN </w:t>
      </w:r>
      <w:r w:rsidR="00CE40F7">
        <w:rPr>
          <w:rFonts w:ascii="Bookman Old Style" w:hAnsi="Bookman Old Style"/>
          <w:b/>
          <w:i/>
          <w:szCs w:val="24"/>
        </w:rPr>
        <w:t xml:space="preserve">HEART </w:t>
      </w:r>
      <w:r>
        <w:rPr>
          <w:rFonts w:ascii="Bookman Old Style" w:hAnsi="Bookman Old Style"/>
          <w:b/>
          <w:i/>
          <w:szCs w:val="24"/>
        </w:rPr>
        <w:t>Rev. 3:20</w:t>
      </w:r>
    </w:p>
    <w:p w:rsidR="00E26396" w:rsidRDefault="00E26396" w:rsidP="00E26396">
      <w:pPr>
        <w:numPr>
          <w:ilvl w:val="0"/>
          <w:numId w:val="5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Door of REVELATION Rev. 4:1</w:t>
      </w:r>
    </w:p>
    <w:p w:rsidR="00E26396" w:rsidRDefault="00E26396" w:rsidP="00E26396">
      <w:pPr>
        <w:spacing w:line="276" w:lineRule="auto"/>
        <w:ind w:firstLine="72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All three doors are offered to man---There are no LOCKS.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Only you can place the lock on the door!  By your refusal to let the Lord Jesus in, you prevent His entrance.  He seeks, He knocks, He doesn’t turn away; you turn from Him.</w:t>
      </w:r>
    </w:p>
    <w:p w:rsidR="00E26396" w:rsidRDefault="00E26396" w:rsidP="00E26396">
      <w:pPr>
        <w:pStyle w:val="Heading4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***May God, through His Spirit, quicken our hearts to accept His invitation.</w:t>
      </w:r>
    </w:p>
    <w:p w:rsidR="00E26396" w:rsidRDefault="00E26396" w:rsidP="00E26396">
      <w:pPr>
        <w:spacing w:line="276" w:lineRule="auto"/>
        <w:rPr>
          <w:rFonts w:ascii="Bookman Old Style" w:hAnsi="Bookman Old Style"/>
        </w:rPr>
      </w:pPr>
    </w:p>
    <w:p w:rsidR="00E26396" w:rsidRDefault="00E26396" w:rsidP="00E26396">
      <w:pPr>
        <w:pStyle w:val="Heading5"/>
        <w:spacing w:line="276" w:lineRule="auto"/>
        <w:rPr>
          <w:rStyle w:val="text"/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lastRenderedPageBreak/>
        <w:t>The Throne of God</w:t>
      </w:r>
      <w:r>
        <w:rPr>
          <w:rFonts w:ascii="Bookman Old Style" w:hAnsi="Bookman Old Style"/>
        </w:rPr>
        <w:t>—</w:t>
      </w:r>
      <w:r>
        <w:rPr>
          <w:rFonts w:ascii="Bookman Old Style" w:hAnsi="Bookman Old Style"/>
          <w:sz w:val="24"/>
          <w:szCs w:val="24"/>
        </w:rPr>
        <w:t xml:space="preserve">Revelation 4:2-3, </w:t>
      </w:r>
      <w:r w:rsidRPr="00AC1DCB">
        <w:rPr>
          <w:rFonts w:ascii="Bookman Old Style" w:hAnsi="Bookman Old Style"/>
          <w:b w:val="0"/>
          <w:sz w:val="24"/>
          <w:szCs w:val="24"/>
        </w:rPr>
        <w:t>“</w:t>
      </w:r>
      <w:r w:rsidRPr="00AC1DCB">
        <w:rPr>
          <w:rStyle w:val="text"/>
          <w:rFonts w:ascii="Bookman Old Style" w:hAnsi="Bookman Old Style"/>
          <w:b w:val="0"/>
          <w:sz w:val="24"/>
          <w:szCs w:val="24"/>
        </w:rPr>
        <w:t>At once I was in the Spirit, and there before me was a throne in heaven with someone sitting on it.</w:t>
      </w:r>
      <w:r w:rsidRPr="00AC1DCB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AC1DCB">
        <w:rPr>
          <w:rStyle w:val="text"/>
          <w:rFonts w:ascii="Bookman Old Style" w:hAnsi="Bookman Old Style"/>
          <w:b w:val="0"/>
          <w:sz w:val="24"/>
          <w:szCs w:val="24"/>
          <w:vertAlign w:val="superscript"/>
        </w:rPr>
        <w:t>3 </w:t>
      </w:r>
      <w:r w:rsidRPr="00AC1DCB">
        <w:rPr>
          <w:rStyle w:val="text"/>
          <w:rFonts w:ascii="Bookman Old Style" w:hAnsi="Bookman Old Style"/>
          <w:b w:val="0"/>
          <w:sz w:val="24"/>
          <w:szCs w:val="24"/>
        </w:rPr>
        <w:t>And the one who sat there had the appearance of jasper and ruby. A rainbow that shone like an emerald encircled the throne.”</w:t>
      </w:r>
    </w:p>
    <w:p w:rsidR="00AC1DCB" w:rsidRPr="00AC1DCB" w:rsidRDefault="00AC1DCB" w:rsidP="00AC1DCB"/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Common Old Testament picture “God sitting on the throne.”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 w:val="28"/>
        </w:rPr>
        <w:tab/>
      </w:r>
      <w:r>
        <w:rPr>
          <w:rFonts w:ascii="Bookman Old Style" w:hAnsi="Bookman Old Style"/>
          <w:b/>
          <w:i/>
          <w:sz w:val="28"/>
        </w:rPr>
        <w:tab/>
      </w:r>
      <w:r>
        <w:rPr>
          <w:rFonts w:ascii="Bookman Old Style" w:hAnsi="Bookman Old Style"/>
          <w:b/>
          <w:i/>
          <w:szCs w:val="24"/>
        </w:rPr>
        <w:t>1 Kings 22:19; Psalm 47:8; Isaiah 6:1</w:t>
      </w:r>
    </w:p>
    <w:p w:rsidR="00E26396" w:rsidRDefault="00E26396" w:rsidP="00E26396">
      <w:pPr>
        <w:spacing w:line="276" w:lineRule="auto"/>
        <w:ind w:left="72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God---Not in any HUMAN form.  He was in the form of Radiant light.</w:t>
      </w:r>
    </w:p>
    <w:p w:rsidR="00E26396" w:rsidRDefault="00E26396" w:rsidP="00E26396">
      <w:pPr>
        <w:numPr>
          <w:ilvl w:val="0"/>
          <w:numId w:val="6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Three (3) Precious Stones</w:t>
      </w:r>
    </w:p>
    <w:p w:rsidR="00E26396" w:rsidRDefault="00E26396" w:rsidP="00E26396">
      <w:pPr>
        <w:numPr>
          <w:ilvl w:val="0"/>
          <w:numId w:val="7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Jasper—Stands for PURITY of God.</w:t>
      </w:r>
    </w:p>
    <w:p w:rsidR="00E26396" w:rsidRDefault="00E26396" w:rsidP="00E26396">
      <w:pPr>
        <w:numPr>
          <w:ilvl w:val="0"/>
          <w:numId w:val="7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Sardian—</w:t>
      </w:r>
      <w:r w:rsidR="00AC1DCB">
        <w:rPr>
          <w:rFonts w:ascii="Bookman Old Style" w:hAnsi="Bookman Old Style"/>
          <w:b/>
          <w:i/>
          <w:szCs w:val="24"/>
        </w:rPr>
        <w:t>Stands for God’s AVENGING WRATH (JUSTICE).</w:t>
      </w:r>
    </w:p>
    <w:p w:rsidR="00E26396" w:rsidRDefault="00E26396" w:rsidP="00E26396">
      <w:pPr>
        <w:numPr>
          <w:ilvl w:val="0"/>
          <w:numId w:val="7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Emerald—Stands for God’s MERCY.</w:t>
      </w:r>
    </w:p>
    <w:p w:rsidR="00E26396" w:rsidRDefault="00E26396" w:rsidP="00E26396">
      <w:pPr>
        <w:spacing w:line="276" w:lineRule="auto"/>
        <w:ind w:left="720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God’s Mercy is the only way we can stand in the presence of the God of PURITY and JUSTICE.</w:t>
      </w:r>
    </w:p>
    <w:p w:rsidR="00E26396" w:rsidRPr="00AC1DCB" w:rsidRDefault="00E26396" w:rsidP="00E26396">
      <w:pPr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sz w:val="28"/>
          <w:szCs w:val="28"/>
        </w:rPr>
        <w:t>Revelation 4:4-11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i/>
          <w:sz w:val="28"/>
          <w:szCs w:val="28"/>
        </w:rPr>
        <w:t>“</w:t>
      </w:r>
      <w:r>
        <w:rPr>
          <w:rStyle w:val="text"/>
          <w:rFonts w:ascii="Bookman Old Style" w:hAnsi="Bookman Old Style"/>
          <w:i/>
        </w:rPr>
        <w:t>Surrounding the throne were twenty-four other thrones, and seated on them were twenty-four elders. They were dressed in white and had crowns of gold on their heads.</w:t>
      </w:r>
      <w:r>
        <w:rPr>
          <w:rFonts w:ascii="Bookman Old Style" w:hAnsi="Bookman Old Style"/>
          <w:i/>
        </w:rPr>
        <w:t xml:space="preserve"> </w:t>
      </w:r>
      <w:r>
        <w:rPr>
          <w:rStyle w:val="text"/>
          <w:rFonts w:ascii="Bookman Old Style" w:hAnsi="Bookman Old Style"/>
          <w:i/>
          <w:vertAlign w:val="superscript"/>
        </w:rPr>
        <w:t>5 </w:t>
      </w:r>
      <w:r>
        <w:rPr>
          <w:rStyle w:val="text"/>
          <w:rFonts w:ascii="Bookman Old Style" w:hAnsi="Bookman Old Style"/>
          <w:i/>
        </w:rPr>
        <w:t>From the throne came flashes of lightning, rumblings and peals of thunder. In front of the throne, seven lamps were blazing. These are the seven spirits</w:t>
      </w:r>
      <w:r>
        <w:rPr>
          <w:rStyle w:val="text"/>
          <w:rFonts w:ascii="Bookman Old Style" w:hAnsi="Bookman Old Style"/>
          <w:i/>
          <w:vertAlign w:val="superscript"/>
        </w:rPr>
        <w:t xml:space="preserve"> </w:t>
      </w:r>
      <w:r>
        <w:rPr>
          <w:rStyle w:val="text"/>
          <w:rFonts w:ascii="Bookman Old Style" w:hAnsi="Bookman Old Style"/>
          <w:i/>
        </w:rPr>
        <w:t>of God.</w:t>
      </w:r>
      <w:r>
        <w:rPr>
          <w:rFonts w:ascii="Bookman Old Style" w:hAnsi="Bookman Old Style"/>
          <w:i/>
        </w:rPr>
        <w:t xml:space="preserve"> </w:t>
      </w:r>
      <w:r>
        <w:rPr>
          <w:rStyle w:val="text"/>
          <w:rFonts w:ascii="Bookman Old Style" w:hAnsi="Bookman Old Style"/>
          <w:i/>
          <w:vertAlign w:val="superscript"/>
        </w:rPr>
        <w:t>6 </w:t>
      </w:r>
      <w:r>
        <w:rPr>
          <w:rStyle w:val="text"/>
          <w:rFonts w:ascii="Bookman Old Style" w:hAnsi="Bookman Old Style"/>
          <w:i/>
        </w:rPr>
        <w:t>Also in front of the throne there was what looked like a sea of glass, clear as crystal.  In the center, around the throne, were four living creatures, and they were covered with eyes, in front and in back.</w:t>
      </w:r>
      <w:r>
        <w:rPr>
          <w:rFonts w:ascii="Bookman Old Style" w:hAnsi="Bookman Old Style"/>
          <w:i/>
        </w:rPr>
        <w:t xml:space="preserve"> </w:t>
      </w:r>
      <w:r>
        <w:rPr>
          <w:rStyle w:val="text"/>
          <w:rFonts w:ascii="Bookman Old Style" w:hAnsi="Bookman Old Style"/>
          <w:i/>
          <w:vertAlign w:val="superscript"/>
        </w:rPr>
        <w:t>7 </w:t>
      </w:r>
      <w:r>
        <w:rPr>
          <w:rStyle w:val="text"/>
          <w:rFonts w:ascii="Bookman Old Style" w:hAnsi="Bookman Old Style"/>
          <w:i/>
        </w:rPr>
        <w:t>The first living creature was like a lion, the second was like an ox, the third had a face like a man, the fourth was like a flying eagle.</w:t>
      </w:r>
      <w:r>
        <w:rPr>
          <w:rFonts w:ascii="Bookman Old Style" w:hAnsi="Bookman Old Style"/>
          <w:i/>
        </w:rPr>
        <w:t xml:space="preserve"> </w:t>
      </w:r>
      <w:r>
        <w:rPr>
          <w:rStyle w:val="text"/>
          <w:rFonts w:ascii="Bookman Old Style" w:hAnsi="Bookman Old Style"/>
          <w:i/>
          <w:vertAlign w:val="superscript"/>
        </w:rPr>
        <w:t>8 </w:t>
      </w:r>
      <w:r>
        <w:rPr>
          <w:rStyle w:val="text"/>
          <w:rFonts w:ascii="Bookman Old Style" w:hAnsi="Bookman Old Style"/>
          <w:i/>
        </w:rPr>
        <w:t xml:space="preserve">Each of the four living creatures had six wings and was covered with eyes all around, even under its wings. Day and night they never stop saying: “‘Holy, holy, holy is the Lord God Almighty,’ who was, and is, and is to come.”  </w:t>
      </w:r>
      <w:r>
        <w:rPr>
          <w:rStyle w:val="text"/>
          <w:rFonts w:ascii="Bookman Old Style" w:hAnsi="Bookman Old Style"/>
          <w:i/>
          <w:vertAlign w:val="superscript"/>
        </w:rPr>
        <w:t>9 </w:t>
      </w:r>
      <w:r>
        <w:rPr>
          <w:rStyle w:val="text"/>
          <w:rFonts w:ascii="Bookman Old Style" w:hAnsi="Bookman Old Style"/>
          <w:i/>
        </w:rPr>
        <w:t>Whenever the living creatures give glory, honor and thanks to him who sits on the throne and who lives for ever and ever,</w:t>
      </w:r>
      <w:r>
        <w:rPr>
          <w:i/>
        </w:rPr>
        <w:t xml:space="preserve"> </w:t>
      </w:r>
      <w:r w:rsidRPr="00AC1DCB">
        <w:rPr>
          <w:rStyle w:val="text"/>
          <w:rFonts w:ascii="Bookman Old Style" w:hAnsi="Bookman Old Style"/>
          <w:i/>
          <w:vertAlign w:val="superscript"/>
        </w:rPr>
        <w:t>10 </w:t>
      </w:r>
      <w:r w:rsidRPr="00AC1DCB">
        <w:rPr>
          <w:rStyle w:val="text"/>
          <w:rFonts w:ascii="Bookman Old Style" w:hAnsi="Bookman Old Style"/>
          <w:i/>
        </w:rPr>
        <w:t xml:space="preserve">the twenty-four elders fall down before him who sits on the throne and worship him who lives for ever and ever. </w:t>
      </w:r>
      <w:r w:rsidRPr="00AC1DCB">
        <w:rPr>
          <w:rStyle w:val="text"/>
          <w:rFonts w:ascii="Bookman Old Style" w:hAnsi="Bookman Old Style"/>
        </w:rPr>
        <w:t>They lay their crowns before the throne and say: “You are worthy, our Lord and God,</w:t>
      </w:r>
      <w:r w:rsidRPr="00AC1DCB">
        <w:rPr>
          <w:rFonts w:ascii="Bookman Old Style" w:hAnsi="Bookman Old Style"/>
        </w:rPr>
        <w:t xml:space="preserve"> </w:t>
      </w:r>
      <w:r w:rsidRPr="00AC1DCB">
        <w:rPr>
          <w:rStyle w:val="text"/>
          <w:rFonts w:ascii="Bookman Old Style" w:hAnsi="Bookman Old Style"/>
        </w:rPr>
        <w:t>to receive glory and honor and power,</w:t>
      </w:r>
      <w:r w:rsidRPr="00AC1DCB">
        <w:rPr>
          <w:rFonts w:ascii="Bookman Old Style" w:hAnsi="Bookman Old Style"/>
        </w:rPr>
        <w:t xml:space="preserve"> </w:t>
      </w:r>
      <w:r w:rsidRPr="00AC1DCB">
        <w:rPr>
          <w:rStyle w:val="text"/>
          <w:rFonts w:ascii="Bookman Old Style" w:hAnsi="Bookman Old Style"/>
        </w:rPr>
        <w:t>for you created all things,</w:t>
      </w:r>
      <w:r w:rsidRPr="00AC1DCB">
        <w:rPr>
          <w:rFonts w:ascii="Bookman Old Style" w:hAnsi="Bookman Old Style"/>
        </w:rPr>
        <w:t xml:space="preserve"> </w:t>
      </w:r>
      <w:r w:rsidRPr="00AC1DCB">
        <w:rPr>
          <w:rStyle w:val="text"/>
          <w:rFonts w:ascii="Bookman Old Style" w:hAnsi="Bookman Old Style"/>
        </w:rPr>
        <w:t>and by your will they were created</w:t>
      </w:r>
      <w:r w:rsidRPr="00AC1DCB">
        <w:rPr>
          <w:rFonts w:ascii="Bookman Old Style" w:hAnsi="Bookman Old Style"/>
        </w:rPr>
        <w:t xml:space="preserve"> </w:t>
      </w:r>
      <w:r w:rsidRPr="00AC1DCB">
        <w:rPr>
          <w:rStyle w:val="text"/>
          <w:rFonts w:ascii="Bookman Old Style" w:hAnsi="Bookman Old Style"/>
        </w:rPr>
        <w:t>and have their being.”</w:t>
      </w:r>
    </w:p>
    <w:p w:rsidR="00E26396" w:rsidRPr="00AC1DCB" w:rsidRDefault="00E26396" w:rsidP="00E26396">
      <w:pPr>
        <w:pStyle w:val="Heading4"/>
        <w:spacing w:line="276" w:lineRule="auto"/>
        <w:rPr>
          <w:rFonts w:ascii="Bookman Old Style" w:hAnsi="Bookman Old Style"/>
          <w:i w:val="0"/>
          <w:sz w:val="28"/>
          <w:szCs w:val="28"/>
        </w:rPr>
      </w:pPr>
    </w:p>
    <w:p w:rsidR="00E26396" w:rsidRDefault="00E26396" w:rsidP="00E26396">
      <w:pPr>
        <w:pStyle w:val="Heading4"/>
        <w:spacing w:line="276" w:lineRule="auto"/>
        <w:rPr>
          <w:rFonts w:ascii="Bookman Old Style" w:hAnsi="Bookman Old Style"/>
          <w:i w:val="0"/>
          <w:sz w:val="28"/>
          <w:szCs w:val="28"/>
        </w:rPr>
      </w:pPr>
      <w:r>
        <w:rPr>
          <w:rFonts w:ascii="Bookman Old Style" w:hAnsi="Bookman Old Style"/>
          <w:i w:val="0"/>
          <w:sz w:val="28"/>
          <w:szCs w:val="28"/>
        </w:rPr>
        <w:t>Facts about the 24 Elders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They sit around the throne, clothed in white and wearing crowns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They cast their crowns before the throne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They continually worship and praise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They bring to God the prayers of the saints</w:t>
      </w:r>
      <w:r w:rsidR="00540AB6">
        <w:rPr>
          <w:rFonts w:ascii="Bookman Old Style" w:hAnsi="Bookman Old Style"/>
          <w:b/>
          <w:i/>
          <w:szCs w:val="24"/>
        </w:rPr>
        <w:t xml:space="preserve"> (5:8)</w:t>
      </w:r>
    </w:p>
    <w:p w:rsidR="00E26396" w:rsidRDefault="00540AB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They encourage (5:5)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</w:rPr>
      </w:pPr>
    </w:p>
    <w:p w:rsidR="00E26396" w:rsidRDefault="00E26396" w:rsidP="00E26396">
      <w:pPr>
        <w:pStyle w:val="Heading1"/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Explanation of the 24 Elders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(Possible Meanings)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A council surrounding God  (1 Kings 22:19)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Priests in Israel (1 Chronicles 24:7-18)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Stand for 12 Patriarchs and the 12 apostles combined</w:t>
      </w:r>
    </w:p>
    <w:p w:rsidR="00E26396" w:rsidRDefault="00E26396" w:rsidP="00E26396">
      <w:pPr>
        <w:spacing w:line="276" w:lineRule="auto"/>
        <w:ind w:firstLine="72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(Revelation 21:12-14)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Symbolic representatives of the faithful people of God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ab/>
        <w:t>(Revelation 3:4)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Stand for the church in its totality (Jews and Gentiles).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32"/>
        </w:rPr>
      </w:pPr>
    </w:p>
    <w:p w:rsidR="00E26396" w:rsidRDefault="00E26396" w:rsidP="00E26396">
      <w:pPr>
        <w:pStyle w:val="Heading1"/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Around the Throne, Revelation 4:5,6a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Thunder and Lightning are often connected with the manifestation of God.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Seven Torches are the seven spirits of God.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Like a “Sea of Glass”---Shining glass symbolizes preciousness and dazzling purity.</w:t>
      </w:r>
    </w:p>
    <w:p w:rsidR="00E26396" w:rsidRDefault="00E26396" w:rsidP="00E26396">
      <w:pPr>
        <w:pStyle w:val="Heading3"/>
        <w:spacing w:line="276" w:lineRule="auto"/>
        <w:rPr>
          <w:rFonts w:ascii="Bookman Old Style" w:hAnsi="Bookman Old Style"/>
          <w:sz w:val="28"/>
        </w:rPr>
      </w:pPr>
    </w:p>
    <w:p w:rsidR="00E26396" w:rsidRDefault="00E26396" w:rsidP="00E26396">
      <w:pPr>
        <w:pStyle w:val="Heading3"/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Four Living Creatures, Revelation 6b-9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They symbolize: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Clearly part of the imagery of heaven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Stand for everything that is noblest, strongest, wisest, and swiftness in nature.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Nature/God’s creation—literally everything praising God (Psalm 148 and Psalm 150:6)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</w:rPr>
      </w:pP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Four living creatures represented 4 aspects of the work of Jesus Christ (some scholars teach):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Lion—symbolizes the powerful and effective working of the Son of God, His leadership and His royal power.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Ox—</w:t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</w:r>
      <w:r>
        <w:rPr>
          <w:rFonts w:ascii="Bookman Old Style" w:hAnsi="Bookman Old Style"/>
          <w:b/>
          <w:i/>
          <w:szCs w:val="24"/>
        </w:rPr>
        <w:softHyphen/>
        <w:t>symbolizes the priestly side of His work (sacrifice).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Man—symbolizes His incarnation (union of divinity and humanity).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Eagle—Represents the gift of the Holy Spirit.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</w:rPr>
      </w:pPr>
    </w:p>
    <w:p w:rsidR="00E26396" w:rsidRDefault="00E26396" w:rsidP="00E26396">
      <w:pPr>
        <w:pStyle w:val="Heading1"/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 Elders Cast Their Crowns </w:t>
      </w:r>
      <w:r w:rsidR="000345E4">
        <w:rPr>
          <w:rFonts w:ascii="Bookman Old Style" w:hAnsi="Bookman Old Style"/>
          <w:sz w:val="28"/>
          <w:szCs w:val="28"/>
        </w:rPr>
        <w:t>before</w:t>
      </w:r>
      <w:r>
        <w:rPr>
          <w:rFonts w:ascii="Bookman Old Style" w:hAnsi="Bookman Old Style"/>
          <w:sz w:val="28"/>
          <w:szCs w:val="28"/>
        </w:rPr>
        <w:t xml:space="preserve"> the Throne of God, Revelation 4:10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Sign of complete submission</w:t>
      </w:r>
    </w:p>
    <w:p w:rsidR="00E26396" w:rsidRDefault="00E26396" w:rsidP="00E26396">
      <w:pPr>
        <w:numPr>
          <w:ilvl w:val="0"/>
          <w:numId w:val="8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There can be no Christianity without total submission.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Cs w:val="24"/>
        </w:rPr>
      </w:pPr>
    </w:p>
    <w:p w:rsidR="00E26396" w:rsidRDefault="00E26396" w:rsidP="00E26396">
      <w:pPr>
        <w:pStyle w:val="Heading5"/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Song of Praise, Revelation 4:6b-8</w:t>
      </w:r>
    </w:p>
    <w:p w:rsidR="00E26396" w:rsidRDefault="00E26396" w:rsidP="00E26396">
      <w:pPr>
        <w:spacing w:line="276" w:lineRule="auto"/>
        <w:ind w:left="72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Night and day the living creatures never rested from their doxology of praise.</w:t>
      </w:r>
    </w:p>
    <w:p w:rsidR="00E26396" w:rsidRDefault="00E26396" w:rsidP="00E26396">
      <w:pPr>
        <w:spacing w:line="276" w:lineRule="auto"/>
        <w:ind w:left="72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 xml:space="preserve">“Holy, holy, holy is the Lord, the Almighty, who was, and who is, and who is to come.” </w:t>
      </w:r>
      <w:r>
        <w:rPr>
          <w:rFonts w:ascii="Bookman Old Style" w:hAnsi="Bookman Old Style"/>
          <w:b/>
          <w:i/>
          <w:szCs w:val="24"/>
        </w:rPr>
        <w:tab/>
        <w:t>THIS IS A REPEAT OF REVELATION 1:8</w:t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ab/>
      </w:r>
    </w:p>
    <w:p w:rsidR="00E26396" w:rsidRDefault="00E26396" w:rsidP="00E26396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The Doxology seizes on three (3) aspects of God:</w:t>
      </w:r>
    </w:p>
    <w:p w:rsidR="00E26396" w:rsidRDefault="00E26396" w:rsidP="00E26396">
      <w:pPr>
        <w:numPr>
          <w:ilvl w:val="0"/>
          <w:numId w:val="9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It praises Him for His Holiness,</w:t>
      </w:r>
    </w:p>
    <w:p w:rsidR="00E26396" w:rsidRDefault="00E26396" w:rsidP="00E26396">
      <w:pPr>
        <w:numPr>
          <w:ilvl w:val="0"/>
          <w:numId w:val="9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It praises His omnipotence (God is Almighty)</w:t>
      </w:r>
    </w:p>
    <w:p w:rsidR="00E26396" w:rsidRDefault="00E26396" w:rsidP="00E26396">
      <w:pPr>
        <w:spacing w:line="276" w:lineRule="auto"/>
        <w:ind w:left="144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Definition:  Omnipotent = one who is unlimited in power and authority and ability.</w:t>
      </w:r>
    </w:p>
    <w:p w:rsidR="00E26396" w:rsidRDefault="00E26396" w:rsidP="00E26396">
      <w:pPr>
        <w:numPr>
          <w:ilvl w:val="0"/>
          <w:numId w:val="9"/>
        </w:numPr>
        <w:spacing w:line="276" w:lineRule="auto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It praises His everlastingness…</w:t>
      </w:r>
      <w:r>
        <w:rPr>
          <w:rFonts w:ascii="Bookman Old Style" w:hAnsi="Bookman Old Style"/>
          <w:b/>
          <w:i/>
          <w:sz w:val="28"/>
          <w:szCs w:val="28"/>
        </w:rPr>
        <w:t>God lasts forever</w:t>
      </w:r>
      <w:r>
        <w:rPr>
          <w:rFonts w:ascii="Bookman Old Style" w:hAnsi="Bookman Old Style"/>
          <w:b/>
          <w:i/>
          <w:szCs w:val="24"/>
        </w:rPr>
        <w:t xml:space="preserve">.  </w:t>
      </w:r>
    </w:p>
    <w:p w:rsidR="00E26396" w:rsidRDefault="00E26396" w:rsidP="00E26396">
      <w:pPr>
        <w:spacing w:line="276" w:lineRule="auto"/>
        <w:ind w:left="1440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Empires might go…but, God will stand FOREVER!</w:t>
      </w:r>
    </w:p>
    <w:p w:rsidR="000345E4" w:rsidRPr="000345E4" w:rsidRDefault="000345E4" w:rsidP="000345E4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51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ic-symbols-note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 w:rsidRPr="000345E4">
        <w:rPr>
          <w:b/>
          <w:sz w:val="28"/>
          <w:szCs w:val="28"/>
        </w:rPr>
        <w:t>Praise God, from Whom all blessings flow; Praise Him, all creatures her</w:t>
      </w:r>
      <w:r>
        <w:rPr>
          <w:b/>
          <w:sz w:val="28"/>
          <w:szCs w:val="28"/>
        </w:rPr>
        <w:t xml:space="preserve">e below; </w:t>
      </w:r>
      <w:r w:rsidRPr="000345E4">
        <w:rPr>
          <w:b/>
          <w:sz w:val="28"/>
          <w:szCs w:val="28"/>
        </w:rPr>
        <w:t>Praise Him above, ye heavenly host; Praise Father, Son, and Holy Ghost</w:t>
      </w:r>
      <w:r>
        <w:rPr>
          <w:b/>
          <w:sz w:val="28"/>
          <w:szCs w:val="28"/>
        </w:rPr>
        <w:t xml:space="preserve">. </w:t>
      </w:r>
      <w:r w:rsidRPr="000345E4">
        <w:rPr>
          <w:b/>
          <w:sz w:val="28"/>
          <w:szCs w:val="28"/>
        </w:rPr>
        <w:t xml:space="preserve"> Hallelujah!</w:t>
      </w:r>
      <w:r>
        <w:rPr>
          <w:b/>
          <w:sz w:val="28"/>
          <w:szCs w:val="28"/>
        </w:rPr>
        <w:t xml:space="preserve">    </w:t>
      </w:r>
    </w:p>
    <w:p w:rsidR="000345E4" w:rsidRDefault="007A6AF4" w:rsidP="000345E4">
      <w:pPr>
        <w:spacing w:line="276" w:lineRule="auto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w:drawing>
          <wp:inline distT="0" distB="0" distL="0" distR="0" wp14:anchorId="54000A1E" wp14:editId="2090F9D7">
            <wp:extent cx="1346200" cy="466682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sic_notes_stock_by_bassgeisha-d3h9mpv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91" cy="47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5E4" w:rsidRDefault="000345E4" w:rsidP="000345E4">
      <w:pPr>
        <w:spacing w:line="276" w:lineRule="auto"/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noProof/>
          <w:sz w:val="36"/>
        </w:rPr>
        <w:drawing>
          <wp:inline distT="0" distB="0" distL="0" distR="0">
            <wp:extent cx="4535424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us-is-coming-back-soon-crop[2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A2" w:rsidRDefault="009F615C"/>
    <w:sectPr w:rsidR="00AA48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5C" w:rsidRDefault="009F615C" w:rsidP="00E26396">
      <w:r>
        <w:separator/>
      </w:r>
    </w:p>
  </w:endnote>
  <w:endnote w:type="continuationSeparator" w:id="0">
    <w:p w:rsidR="009F615C" w:rsidRDefault="009F615C" w:rsidP="00E2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96" w:rsidRDefault="00E26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800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396" w:rsidRDefault="00E26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B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6396" w:rsidRDefault="00E263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96" w:rsidRDefault="00E2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5C" w:rsidRDefault="009F615C" w:rsidP="00E26396">
      <w:r>
        <w:separator/>
      </w:r>
    </w:p>
  </w:footnote>
  <w:footnote w:type="continuationSeparator" w:id="0">
    <w:p w:rsidR="009F615C" w:rsidRDefault="009F615C" w:rsidP="00E2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96" w:rsidRDefault="00E26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96" w:rsidRDefault="00E26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96" w:rsidRDefault="00E26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68B65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90FD1"/>
    <w:multiLevelType w:val="singleLevel"/>
    <w:tmpl w:val="01509166"/>
    <w:lvl w:ilvl="0">
      <w:start w:val="2"/>
      <w:numFmt w:val="decimal"/>
      <w:lvlText w:val="(%1) "/>
      <w:legacy w:legacy="1" w:legacySpace="0" w:legacyIndent="360"/>
      <w:lvlJc w:val="left"/>
      <w:pPr>
        <w:ind w:left="1800" w:hanging="360"/>
      </w:pPr>
      <w:rPr>
        <w:rFonts w:ascii="Verdana" w:hAnsi="Verdana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233076B"/>
    <w:multiLevelType w:val="singleLevel"/>
    <w:tmpl w:val="65CEE83C"/>
    <w:lvl w:ilvl="0">
      <w:start w:val="1"/>
      <w:numFmt w:val="decimal"/>
      <w:lvlText w:val="(%1) "/>
      <w:legacy w:legacy="1" w:legacySpace="0" w:legacyIndent="360"/>
      <w:lvlJc w:val="left"/>
      <w:pPr>
        <w:ind w:left="1800" w:hanging="360"/>
      </w:pPr>
      <w:rPr>
        <w:rFonts w:ascii="Verdana" w:hAnsi="Verdana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0459698B"/>
    <w:multiLevelType w:val="singleLevel"/>
    <w:tmpl w:val="A9D03610"/>
    <w:lvl w:ilvl="0">
      <w:start w:val="3"/>
      <w:numFmt w:val="decimal"/>
      <w:lvlText w:val="(%1) "/>
      <w:legacy w:legacy="1" w:legacySpace="0" w:legacyIndent="360"/>
      <w:lvlJc w:val="left"/>
      <w:pPr>
        <w:ind w:left="1080" w:hanging="360"/>
      </w:pPr>
      <w:rPr>
        <w:rFonts w:ascii="Verdana" w:hAnsi="Verdana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 w15:restartNumberingAfterBreak="0">
    <w:nsid w:val="2C4179E1"/>
    <w:multiLevelType w:val="singleLevel"/>
    <w:tmpl w:val="65CEE83C"/>
    <w:lvl w:ilvl="0">
      <w:start w:val="1"/>
      <w:numFmt w:val="decimal"/>
      <w:lvlText w:val="(%1) "/>
      <w:legacy w:legacy="1" w:legacySpace="0" w:legacyIndent="360"/>
      <w:lvlJc w:val="left"/>
      <w:pPr>
        <w:ind w:left="1080" w:hanging="360"/>
      </w:pPr>
      <w:rPr>
        <w:rFonts w:ascii="Verdana" w:hAnsi="Verdana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 w15:restartNumberingAfterBreak="0">
    <w:nsid w:val="5EBA5857"/>
    <w:multiLevelType w:val="hybridMultilevel"/>
    <w:tmpl w:val="B734E0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04D3CE4"/>
    <w:multiLevelType w:val="hybridMultilevel"/>
    <w:tmpl w:val="38D49D90"/>
    <w:lvl w:ilvl="0" w:tplc="7088AB7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54139D"/>
    <w:multiLevelType w:val="singleLevel"/>
    <w:tmpl w:val="01509166"/>
    <w:lvl w:ilvl="0">
      <w:start w:val="2"/>
      <w:numFmt w:val="decimal"/>
      <w:lvlText w:val="(%1) "/>
      <w:legacy w:legacy="1" w:legacySpace="0" w:legacyIndent="360"/>
      <w:lvlJc w:val="left"/>
      <w:pPr>
        <w:ind w:left="1080" w:hanging="360"/>
      </w:pPr>
      <w:rPr>
        <w:rFonts w:ascii="Verdana" w:hAnsi="Verdana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7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1800" w:hanging="360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96"/>
    <w:rsid w:val="000345E4"/>
    <w:rsid w:val="00540AB6"/>
    <w:rsid w:val="00542324"/>
    <w:rsid w:val="006C3954"/>
    <w:rsid w:val="007A6AF4"/>
    <w:rsid w:val="00986F8D"/>
    <w:rsid w:val="009F615C"/>
    <w:rsid w:val="00AC1DCB"/>
    <w:rsid w:val="00AE6914"/>
    <w:rsid w:val="00CE40F7"/>
    <w:rsid w:val="00E20BC6"/>
    <w:rsid w:val="00E26396"/>
    <w:rsid w:val="00E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6858-3F18-4291-B962-0A6CF776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3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26396"/>
    <w:pPr>
      <w:keepNext/>
      <w:outlineLvl w:val="0"/>
    </w:pPr>
    <w:rPr>
      <w:b/>
      <w:i/>
      <w:sz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6396"/>
    <w:pPr>
      <w:keepNext/>
      <w:outlineLvl w:val="2"/>
    </w:pPr>
    <w:rPr>
      <w:b/>
      <w:i/>
      <w:sz w:val="4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6396"/>
    <w:pPr>
      <w:keepNext/>
      <w:outlineLvl w:val="3"/>
    </w:pPr>
    <w:rPr>
      <w:b/>
      <w:i/>
      <w:sz w:val="5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6396"/>
    <w:pPr>
      <w:keepNext/>
      <w:outlineLvl w:val="4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396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26396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26396"/>
    <w:rPr>
      <w:rFonts w:ascii="Times New Roman" w:eastAsia="Times New Roman" w:hAnsi="Times New Roman" w:cs="Times New Roman"/>
      <w:b/>
      <w:i/>
      <w:sz w:val="52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E26396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text">
    <w:name w:val="text"/>
    <w:rsid w:val="00E26396"/>
  </w:style>
  <w:style w:type="character" w:customStyle="1" w:styleId="woj">
    <w:name w:val="woj"/>
    <w:rsid w:val="00E26396"/>
  </w:style>
  <w:style w:type="paragraph" w:styleId="Header">
    <w:name w:val="header"/>
    <w:basedOn w:val="Normal"/>
    <w:link w:val="HeaderChar"/>
    <w:uiPriority w:val="99"/>
    <w:unhideWhenUsed/>
    <w:rsid w:val="00E26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9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39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Carl Brown</cp:lastModifiedBy>
  <cp:revision>2</cp:revision>
  <cp:lastPrinted>2017-11-19T05:03:00Z</cp:lastPrinted>
  <dcterms:created xsi:type="dcterms:W3CDTF">2017-12-04T21:51:00Z</dcterms:created>
  <dcterms:modified xsi:type="dcterms:W3CDTF">2017-12-04T21:51:00Z</dcterms:modified>
</cp:coreProperties>
</file>