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5358" w14:textId="22A44CED" w:rsidR="00261625" w:rsidRDefault="00E21D75" w:rsidP="00E21D75">
      <w:pPr>
        <w:pStyle w:val="BodyTextIndent"/>
        <w:ind w:left="0"/>
        <w:jc w:val="center"/>
      </w:pPr>
      <w:r>
        <w:rPr>
          <w:noProof/>
        </w:rPr>
        <w:drawing>
          <wp:inline distT="0" distB="0" distL="0" distR="0" wp14:anchorId="24241F9B" wp14:editId="66F5D36E">
            <wp:extent cx="4206240" cy="1618615"/>
            <wp:effectExtent l="0" t="0" r="3810" b="63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7609" cy="1626838"/>
                    </a:xfrm>
                    <a:prstGeom prst="rect">
                      <a:avLst/>
                    </a:prstGeom>
                    <a:noFill/>
                    <a:ln>
                      <a:noFill/>
                    </a:ln>
                  </pic:spPr>
                </pic:pic>
              </a:graphicData>
            </a:graphic>
          </wp:inline>
        </w:drawing>
      </w:r>
    </w:p>
    <w:p w14:paraId="4B6A6653" w14:textId="7505D17B" w:rsidR="00261625" w:rsidRPr="002437BD" w:rsidRDefault="00261625" w:rsidP="00261625">
      <w:pPr>
        <w:pStyle w:val="BodyTextIndent"/>
        <w:ind w:left="0"/>
        <w:rPr>
          <w:rFonts w:ascii="Bookman Old Style" w:hAnsi="Bookman Old Style"/>
        </w:rPr>
      </w:pPr>
      <w:r w:rsidRPr="002437BD">
        <w:rPr>
          <w:rFonts w:ascii="Bookman Old Style" w:hAnsi="Bookman Old Style"/>
        </w:rPr>
        <w:t xml:space="preserve"> “BEST” SHOULD BE BETTER THAN “</w:t>
      </w:r>
      <w:proofErr w:type="gramStart"/>
      <w:r w:rsidRPr="002437BD">
        <w:rPr>
          <w:rFonts w:ascii="Bookman Old Style" w:hAnsi="Bookman Old Style"/>
        </w:rPr>
        <w:t>BETTER”…</w:t>
      </w:r>
      <w:proofErr w:type="gramEnd"/>
      <w:r w:rsidRPr="002437BD">
        <w:rPr>
          <w:rFonts w:ascii="Bookman Old Style" w:hAnsi="Bookman Old Style"/>
        </w:rPr>
        <w:t>.</w:t>
      </w:r>
    </w:p>
    <w:p w14:paraId="4BE45ECF" w14:textId="46AEAE52" w:rsidR="00261625" w:rsidRPr="002437BD" w:rsidRDefault="00261625" w:rsidP="00261625">
      <w:pPr>
        <w:pStyle w:val="BodyTextIndent"/>
        <w:ind w:left="0"/>
        <w:rPr>
          <w:rFonts w:ascii="Bookman Old Style" w:hAnsi="Bookman Old Style"/>
        </w:rPr>
      </w:pPr>
      <w:r w:rsidRPr="002437BD">
        <w:rPr>
          <w:rFonts w:ascii="Bookman Old Style" w:hAnsi="Bookman Old Style"/>
        </w:rPr>
        <w:tab/>
        <w:t>BUT…WHO WOULD BE “BETTER” THAN THE “BEST”?</w:t>
      </w:r>
    </w:p>
    <w:p w14:paraId="0A18DC17" w14:textId="77777777" w:rsidR="0026392E" w:rsidRDefault="007D661B" w:rsidP="00261625">
      <w:pPr>
        <w:pStyle w:val="BodyTextIndent"/>
        <w:ind w:left="0"/>
        <w:rPr>
          <w:rFonts w:ascii="Bookman Old Style" w:hAnsi="Bookman Old Style" w:cs="Open Sans"/>
          <w:color w:val="212529"/>
          <w:sz w:val="24"/>
          <w:shd w:val="clear" w:color="auto" w:fill="FFFFFF"/>
        </w:rPr>
      </w:pPr>
      <w:r w:rsidRPr="002437BD">
        <w:rPr>
          <w:rFonts w:ascii="Bookman Old Style" w:hAnsi="Bookman Old Style"/>
        </w:rPr>
        <w:t>A play on words</w:t>
      </w:r>
      <w:proofErr w:type="gramStart"/>
      <w:r w:rsidRPr="002437BD">
        <w:rPr>
          <w:rFonts w:ascii="Bookman Old Style" w:hAnsi="Bookman Old Style"/>
        </w:rPr>
        <w:t>:</w:t>
      </w:r>
      <w:r w:rsidR="002437BD">
        <w:rPr>
          <w:rFonts w:ascii="Bookman Old Style" w:hAnsi="Bookman Old Style"/>
        </w:rPr>
        <w:t xml:space="preserve">  “</w:t>
      </w:r>
      <w:proofErr w:type="gramEnd"/>
      <w:r w:rsidR="002437BD">
        <w:rPr>
          <w:rFonts w:ascii="Bookman Old Style" w:hAnsi="Bookman Old Style" w:cs="Open Sans"/>
          <w:color w:val="212529"/>
          <w:sz w:val="24"/>
          <w:shd w:val="clear" w:color="auto" w:fill="FFFFFF"/>
        </w:rPr>
        <w:t>A</w:t>
      </w:r>
      <w:r w:rsidR="002437BD" w:rsidRPr="002437BD">
        <w:rPr>
          <w:rFonts w:ascii="Bookman Old Style" w:hAnsi="Bookman Old Style" w:cs="Open Sans"/>
          <w:color w:val="212529"/>
          <w:sz w:val="24"/>
          <w:shd w:val="clear" w:color="auto" w:fill="FFFFFF"/>
        </w:rPr>
        <w:t xml:space="preserve"> humorous way of using a word or phrase so that more than one meaning is suggested </w:t>
      </w:r>
      <w:r w:rsidR="002437BD" w:rsidRPr="002437BD">
        <w:rPr>
          <w:rStyle w:val="Strong"/>
          <w:rFonts w:ascii="Bookman Old Style" w:hAnsi="Bookman Old Style" w:cs="Open Sans"/>
          <w:color w:val="212529"/>
          <w:sz w:val="24"/>
          <w:bdr w:val="none" w:sz="0" w:space="0" w:color="auto" w:frame="1"/>
          <w:shd w:val="clear" w:color="auto" w:fill="FFFFFF"/>
        </w:rPr>
        <w:t>: </w:t>
      </w:r>
      <w:r w:rsidR="002437BD" w:rsidRPr="002437BD">
        <w:rPr>
          <w:rFonts w:ascii="Bookman Old Style" w:hAnsi="Bookman Old Style" w:cs="Open Sans"/>
          <w:color w:val="212529"/>
          <w:sz w:val="24"/>
          <w:shd w:val="clear" w:color="auto" w:fill="FFFFFF"/>
        </w:rPr>
        <w:t>a pu</w:t>
      </w:r>
      <w:r w:rsidR="002437BD">
        <w:rPr>
          <w:rFonts w:ascii="Bookman Old Style" w:hAnsi="Bookman Old Style" w:cs="Open Sans"/>
          <w:color w:val="212529"/>
          <w:sz w:val="24"/>
          <w:shd w:val="clear" w:color="auto" w:fill="FFFFFF"/>
        </w:rPr>
        <w:t>n.”</w:t>
      </w:r>
    </w:p>
    <w:p w14:paraId="1316112E" w14:textId="63F6F7DA" w:rsidR="00261625" w:rsidRPr="002437BD" w:rsidRDefault="00736002" w:rsidP="00261625">
      <w:pPr>
        <w:pStyle w:val="BodyTextIndent"/>
        <w:ind w:left="0"/>
        <w:rPr>
          <w:rFonts w:ascii="Bookman Old Style" w:hAnsi="Bookman Old Style"/>
        </w:rPr>
      </w:pPr>
      <w:r>
        <w:rPr>
          <w:rFonts w:ascii="Bookman Old Style" w:hAnsi="Bookman Old Style" w:cs="Open Sans"/>
          <w:color w:val="212529"/>
          <w:sz w:val="24"/>
          <w:shd w:val="clear" w:color="auto" w:fill="FFFFFF"/>
        </w:rPr>
        <w:tab/>
        <w:t>Jesus, better than the best the world has to offer!!</w:t>
      </w:r>
      <w:r w:rsidR="007D661B" w:rsidRPr="002437BD">
        <w:rPr>
          <w:rFonts w:ascii="Bookman Old Style" w:hAnsi="Bookman Old Style"/>
        </w:rPr>
        <w:t xml:space="preserve"> </w:t>
      </w:r>
    </w:p>
    <w:p w14:paraId="788ED7E1" w14:textId="77777777" w:rsidR="00736002" w:rsidRPr="00E1398E" w:rsidRDefault="00736002" w:rsidP="00736002">
      <w:pPr>
        <w:pStyle w:val="BodyTextIndent"/>
        <w:ind w:left="0"/>
        <w:rPr>
          <w:rFonts w:ascii="Bookman Old Style" w:hAnsi="Bookman Old Style"/>
          <w:b w:val="0"/>
          <w:bCs/>
          <w:sz w:val="24"/>
        </w:rPr>
      </w:pPr>
      <w:r w:rsidRPr="00E1398E">
        <w:rPr>
          <w:rFonts w:ascii="Bookman Old Style" w:hAnsi="Bookman Old Style"/>
          <w:b w:val="0"/>
          <w:bCs/>
          <w:sz w:val="24"/>
        </w:rPr>
        <w:t>Ecclesiastes 7:8, “</w:t>
      </w:r>
      <w:r w:rsidRPr="00E1398E">
        <w:rPr>
          <w:rFonts w:ascii="Bookman Old Style" w:hAnsi="Bookman Old Style"/>
          <w:b w:val="0"/>
          <w:bCs/>
          <w:color w:val="001320"/>
          <w:sz w:val="24"/>
          <w:shd w:val="clear" w:color="auto" w:fill="FFFFFF"/>
        </w:rPr>
        <w:t>Finishing is better than starting. Patience is better than pride.” (NLT)</w:t>
      </w:r>
    </w:p>
    <w:p w14:paraId="661BF84D" w14:textId="5AF410E4" w:rsidR="00261625" w:rsidRPr="002437BD" w:rsidRDefault="00261625" w:rsidP="00261625">
      <w:pPr>
        <w:pStyle w:val="BodyTextIndent"/>
        <w:ind w:left="0"/>
        <w:rPr>
          <w:rFonts w:ascii="Bookman Old Style" w:hAnsi="Bookman Old Style"/>
          <w:b w:val="0"/>
          <w:bCs/>
          <w:sz w:val="24"/>
        </w:rPr>
      </w:pPr>
      <w:r w:rsidRPr="002437BD">
        <w:rPr>
          <w:rStyle w:val="text"/>
          <w:rFonts w:ascii="Bookman Old Style" w:hAnsi="Bookman Old Style" w:cs="Segoe UI"/>
          <w:b w:val="0"/>
          <w:bCs/>
          <w:color w:val="000000"/>
          <w:sz w:val="24"/>
          <w:shd w:val="clear" w:color="auto" w:fill="FFFFFF"/>
        </w:rPr>
        <w:t>Hebrews 3:1-6, “Therefore, holy brothers and sisters, who share in the heavenly calling, fix your thoughts on Jesus, whom we acknowledge as our apostle and high priest.</w:t>
      </w:r>
      <w:r w:rsidRPr="002437BD">
        <w:rPr>
          <w:rFonts w:ascii="Bookman Old Style" w:hAnsi="Bookman Old Style" w:cs="Segoe UI"/>
          <w:b w:val="0"/>
          <w:bCs/>
          <w:color w:val="000000"/>
          <w:sz w:val="24"/>
          <w:shd w:val="clear" w:color="auto" w:fill="FFFFFF"/>
        </w:rPr>
        <w:t> </w:t>
      </w:r>
      <w:r w:rsidRPr="002437BD">
        <w:rPr>
          <w:rStyle w:val="text"/>
          <w:rFonts w:ascii="Bookman Old Style" w:hAnsi="Bookman Old Style" w:cs="Segoe UI"/>
          <w:b w:val="0"/>
          <w:bCs/>
          <w:color w:val="000000"/>
          <w:sz w:val="24"/>
          <w:shd w:val="clear" w:color="auto" w:fill="FFFFFF"/>
          <w:vertAlign w:val="superscript"/>
        </w:rPr>
        <w:t>2 </w:t>
      </w:r>
      <w:r w:rsidRPr="002437BD">
        <w:rPr>
          <w:rStyle w:val="text"/>
          <w:rFonts w:ascii="Bookman Old Style" w:hAnsi="Bookman Old Style" w:cs="Segoe UI"/>
          <w:b w:val="0"/>
          <w:bCs/>
          <w:color w:val="000000"/>
          <w:sz w:val="24"/>
          <w:shd w:val="clear" w:color="auto" w:fill="FFFFFF"/>
        </w:rPr>
        <w:t>He was faithful to the one who appointed him, just as Moses was faithful in all God’s house.</w:t>
      </w:r>
      <w:r w:rsidRPr="002437BD">
        <w:rPr>
          <w:rFonts w:ascii="Bookman Old Style" w:hAnsi="Bookman Old Style" w:cs="Segoe UI"/>
          <w:b w:val="0"/>
          <w:bCs/>
          <w:color w:val="000000"/>
          <w:sz w:val="24"/>
          <w:shd w:val="clear" w:color="auto" w:fill="FFFFFF"/>
        </w:rPr>
        <w:t> </w:t>
      </w:r>
      <w:r w:rsidRPr="002437BD">
        <w:rPr>
          <w:rStyle w:val="text"/>
          <w:rFonts w:ascii="Bookman Old Style" w:hAnsi="Bookman Old Style" w:cs="Segoe UI"/>
          <w:b w:val="0"/>
          <w:bCs/>
          <w:color w:val="000000"/>
          <w:sz w:val="24"/>
          <w:shd w:val="clear" w:color="auto" w:fill="FFFFFF"/>
          <w:vertAlign w:val="superscript"/>
        </w:rPr>
        <w:t>3 </w:t>
      </w:r>
      <w:r w:rsidRPr="002437BD">
        <w:rPr>
          <w:rStyle w:val="text"/>
          <w:rFonts w:ascii="Bookman Old Style" w:hAnsi="Bookman Old Style" w:cs="Segoe UI"/>
          <w:b w:val="0"/>
          <w:bCs/>
          <w:color w:val="000000"/>
          <w:sz w:val="24"/>
          <w:shd w:val="clear" w:color="auto" w:fill="FFFFFF"/>
        </w:rPr>
        <w:t>Jesus has been found worthy of greater honor than Moses, just as the builder of a house has greater honor than the house itself.</w:t>
      </w:r>
      <w:r w:rsidRPr="002437BD">
        <w:rPr>
          <w:rFonts w:ascii="Bookman Old Style" w:hAnsi="Bookman Old Style" w:cs="Segoe UI"/>
          <w:b w:val="0"/>
          <w:bCs/>
          <w:color w:val="000000"/>
          <w:sz w:val="24"/>
          <w:shd w:val="clear" w:color="auto" w:fill="FFFFFF"/>
        </w:rPr>
        <w:t> </w:t>
      </w:r>
      <w:r w:rsidRPr="002437BD">
        <w:rPr>
          <w:rStyle w:val="text"/>
          <w:rFonts w:ascii="Bookman Old Style" w:hAnsi="Bookman Old Style" w:cs="Segoe UI"/>
          <w:b w:val="0"/>
          <w:bCs/>
          <w:color w:val="000000"/>
          <w:sz w:val="24"/>
          <w:shd w:val="clear" w:color="auto" w:fill="FFFFFF"/>
          <w:vertAlign w:val="superscript"/>
        </w:rPr>
        <w:t>4 </w:t>
      </w:r>
      <w:r w:rsidRPr="002437BD">
        <w:rPr>
          <w:rStyle w:val="text"/>
          <w:rFonts w:ascii="Bookman Old Style" w:hAnsi="Bookman Old Style" w:cs="Segoe UI"/>
          <w:b w:val="0"/>
          <w:bCs/>
          <w:color w:val="000000"/>
          <w:sz w:val="24"/>
          <w:shd w:val="clear" w:color="auto" w:fill="FFFFFF"/>
        </w:rPr>
        <w:t>For every house is built by someone, but God is the builder of everything.</w:t>
      </w:r>
      <w:r w:rsidRPr="002437BD">
        <w:rPr>
          <w:rFonts w:ascii="Bookman Old Style" w:hAnsi="Bookman Old Style" w:cs="Segoe UI"/>
          <w:b w:val="0"/>
          <w:bCs/>
          <w:color w:val="000000"/>
          <w:sz w:val="24"/>
          <w:shd w:val="clear" w:color="auto" w:fill="FFFFFF"/>
        </w:rPr>
        <w:t> </w:t>
      </w:r>
      <w:r w:rsidRPr="002437BD">
        <w:rPr>
          <w:rStyle w:val="text"/>
          <w:rFonts w:ascii="Bookman Old Style" w:hAnsi="Bookman Old Style" w:cs="Segoe UI"/>
          <w:b w:val="0"/>
          <w:bCs/>
          <w:color w:val="000000"/>
          <w:sz w:val="24"/>
          <w:shd w:val="clear" w:color="auto" w:fill="FFFFFF"/>
          <w:vertAlign w:val="superscript"/>
        </w:rPr>
        <w:t>5 </w:t>
      </w:r>
      <w:r w:rsidRPr="002437BD">
        <w:rPr>
          <w:rStyle w:val="text"/>
          <w:rFonts w:ascii="Bookman Old Style" w:hAnsi="Bookman Old Style" w:cs="Segoe UI"/>
          <w:b w:val="0"/>
          <w:bCs/>
          <w:color w:val="000000"/>
          <w:sz w:val="24"/>
          <w:shd w:val="clear" w:color="auto" w:fill="FFFFFF"/>
        </w:rPr>
        <w:t>“Moses was faithful as a servant in all God’s house,”</w:t>
      </w:r>
      <w:r w:rsidR="002437BD" w:rsidRPr="002437BD">
        <w:rPr>
          <w:rStyle w:val="text"/>
          <w:rFonts w:ascii="Bookman Old Style" w:hAnsi="Bookman Old Style" w:cs="Segoe UI"/>
          <w:b w:val="0"/>
          <w:bCs/>
          <w:color w:val="000000"/>
          <w:sz w:val="24"/>
          <w:shd w:val="clear" w:color="auto" w:fill="FFFFFF"/>
        </w:rPr>
        <w:t xml:space="preserve"> </w:t>
      </w:r>
      <w:r w:rsidRPr="002437BD">
        <w:rPr>
          <w:rStyle w:val="text"/>
          <w:rFonts w:ascii="Bookman Old Style" w:hAnsi="Bookman Old Style" w:cs="Segoe UI"/>
          <w:b w:val="0"/>
          <w:bCs/>
          <w:color w:val="000000"/>
          <w:sz w:val="24"/>
          <w:shd w:val="clear" w:color="auto" w:fill="FFFFFF"/>
        </w:rPr>
        <w:t>bearing witness to what would be spoken by God in the future.</w:t>
      </w:r>
      <w:r w:rsidRPr="002437BD">
        <w:rPr>
          <w:rFonts w:ascii="Bookman Old Style" w:hAnsi="Bookman Old Style" w:cs="Segoe UI"/>
          <w:b w:val="0"/>
          <w:bCs/>
          <w:color w:val="000000"/>
          <w:sz w:val="24"/>
          <w:shd w:val="clear" w:color="auto" w:fill="FFFFFF"/>
        </w:rPr>
        <w:t> </w:t>
      </w:r>
      <w:r w:rsidRPr="002437BD">
        <w:rPr>
          <w:rStyle w:val="text"/>
          <w:rFonts w:ascii="Bookman Old Style" w:hAnsi="Bookman Old Style" w:cs="Segoe UI"/>
          <w:b w:val="0"/>
          <w:bCs/>
          <w:color w:val="000000"/>
          <w:sz w:val="24"/>
          <w:shd w:val="clear" w:color="auto" w:fill="FFFFFF"/>
          <w:vertAlign w:val="superscript"/>
        </w:rPr>
        <w:t>6 </w:t>
      </w:r>
      <w:r w:rsidRPr="002437BD">
        <w:rPr>
          <w:rStyle w:val="text"/>
          <w:rFonts w:ascii="Bookman Old Style" w:hAnsi="Bookman Old Style" w:cs="Segoe UI"/>
          <w:b w:val="0"/>
          <w:bCs/>
          <w:color w:val="000000"/>
          <w:sz w:val="24"/>
          <w:shd w:val="clear" w:color="auto" w:fill="FFFFFF"/>
        </w:rPr>
        <w:t>But Christ is faithful as the Son over God’s house. And we are his house, if indeed we hold firmly to our confidence and the hope in which we glory.”</w:t>
      </w:r>
    </w:p>
    <w:p w14:paraId="4A4B6637" w14:textId="77777777" w:rsidR="001E6855" w:rsidRDefault="00261625" w:rsidP="00601422">
      <w:pPr>
        <w:pStyle w:val="BodyTextIndent"/>
        <w:pBdr>
          <w:top w:val="single" w:sz="4" w:space="1" w:color="auto"/>
          <w:left w:val="single" w:sz="4" w:space="4" w:color="auto"/>
          <w:bottom w:val="single" w:sz="4" w:space="1" w:color="auto"/>
          <w:right w:val="single" w:sz="4" w:space="4" w:color="auto"/>
        </w:pBdr>
        <w:ind w:left="0"/>
        <w:rPr>
          <w:rFonts w:ascii="Bookman Old Style" w:hAnsi="Bookman Old Style"/>
          <w:b w:val="0"/>
          <w:bCs/>
          <w:sz w:val="24"/>
        </w:rPr>
      </w:pPr>
      <w:r w:rsidRPr="00261625">
        <w:rPr>
          <w:rFonts w:ascii="Lucida Handwriting" w:hAnsi="Lucida Handwriting"/>
        </w:rPr>
        <w:t>Greater than the Greatest!</w:t>
      </w:r>
      <w:r w:rsidR="001E6855" w:rsidRPr="001E6855">
        <w:rPr>
          <w:rFonts w:ascii="Bookman Old Style" w:hAnsi="Bookman Old Style"/>
          <w:b w:val="0"/>
          <w:bCs/>
          <w:sz w:val="24"/>
        </w:rPr>
        <w:t xml:space="preserve"> </w:t>
      </w:r>
    </w:p>
    <w:p w14:paraId="1F13E5A5" w14:textId="77777777" w:rsidR="00261625" w:rsidRPr="008C7FB6" w:rsidRDefault="00261625" w:rsidP="00601422">
      <w:pPr>
        <w:pStyle w:val="BodyTextIndent"/>
        <w:pBdr>
          <w:top w:val="single" w:sz="4" w:space="1" w:color="auto"/>
          <w:left w:val="single" w:sz="4" w:space="4" w:color="auto"/>
          <w:bottom w:val="single" w:sz="4" w:space="1" w:color="auto"/>
          <w:right w:val="single" w:sz="4" w:space="4" w:color="auto"/>
        </w:pBdr>
        <w:ind w:left="0"/>
        <w:rPr>
          <w:rFonts w:ascii="Bookman Old Style" w:hAnsi="Bookman Old Style"/>
          <w:sz w:val="24"/>
        </w:rPr>
      </w:pPr>
      <w:r w:rsidRPr="008C7FB6">
        <w:rPr>
          <w:rFonts w:ascii="Bookman Old Style" w:hAnsi="Bookman Old Style"/>
          <w:sz w:val="24"/>
        </w:rPr>
        <w:t xml:space="preserve">The basis of the writer’s thought as he was writing this to the Hebrews was that the supreme revelation of God comes through Jesus Christ…and that only through Him can we have real access to God.  </w:t>
      </w:r>
    </w:p>
    <w:p w14:paraId="595DBBA3" w14:textId="44D23535" w:rsidR="00261625" w:rsidRPr="002437BD" w:rsidRDefault="00261625" w:rsidP="00261625">
      <w:pPr>
        <w:pStyle w:val="BodyTextIndent"/>
        <w:ind w:left="0"/>
        <w:rPr>
          <w:rFonts w:ascii="Bookman Old Style" w:hAnsi="Bookman Old Style"/>
        </w:rPr>
      </w:pPr>
      <w:r w:rsidRPr="002437BD">
        <w:rPr>
          <w:rFonts w:ascii="Bookman Old Style" w:hAnsi="Bookman Old Style"/>
        </w:rPr>
        <w:t xml:space="preserve">Proof </w:t>
      </w:r>
      <w:r w:rsidR="00DF27D9">
        <w:rPr>
          <w:rFonts w:ascii="Bookman Old Style" w:hAnsi="Bookman Old Style"/>
        </w:rPr>
        <w:t>of this (</w:t>
      </w:r>
      <w:r w:rsidRPr="002437BD">
        <w:rPr>
          <w:rFonts w:ascii="Bookman Old Style" w:hAnsi="Bookman Old Style"/>
        </w:rPr>
        <w:t>according to the writer</w:t>
      </w:r>
      <w:r w:rsidR="00DF27D9">
        <w:rPr>
          <w:rFonts w:ascii="Bookman Old Style" w:hAnsi="Bookman Old Style"/>
        </w:rPr>
        <w:t>)</w:t>
      </w:r>
      <w:r w:rsidRPr="002437BD">
        <w:rPr>
          <w:rFonts w:ascii="Bookman Old Style" w:hAnsi="Bookman Old Style"/>
        </w:rPr>
        <w:t>:</w:t>
      </w:r>
    </w:p>
    <w:p w14:paraId="7BF44E1A" w14:textId="77777777" w:rsidR="00261625" w:rsidRPr="002437BD" w:rsidRDefault="00261625" w:rsidP="00261625">
      <w:pPr>
        <w:pStyle w:val="BodyTextIndent"/>
        <w:numPr>
          <w:ilvl w:val="0"/>
          <w:numId w:val="1"/>
        </w:numPr>
        <w:rPr>
          <w:rFonts w:ascii="Bookman Old Style" w:hAnsi="Bookman Old Style"/>
          <w:sz w:val="24"/>
        </w:rPr>
      </w:pPr>
      <w:r w:rsidRPr="002437BD">
        <w:rPr>
          <w:rFonts w:ascii="Bookman Old Style" w:hAnsi="Bookman Old Style"/>
          <w:sz w:val="24"/>
        </w:rPr>
        <w:t>Jesus was superior to the prophets</w:t>
      </w:r>
    </w:p>
    <w:p w14:paraId="66653F3E" w14:textId="77777777" w:rsidR="00261625" w:rsidRPr="002437BD" w:rsidRDefault="00261625" w:rsidP="00261625">
      <w:pPr>
        <w:pStyle w:val="BodyTextIndent"/>
        <w:numPr>
          <w:ilvl w:val="0"/>
          <w:numId w:val="1"/>
        </w:numPr>
        <w:rPr>
          <w:rFonts w:ascii="Bookman Old Style" w:hAnsi="Bookman Old Style"/>
          <w:sz w:val="24"/>
        </w:rPr>
      </w:pPr>
      <w:r w:rsidRPr="002437BD">
        <w:rPr>
          <w:rFonts w:ascii="Bookman Old Style" w:hAnsi="Bookman Old Style"/>
          <w:sz w:val="24"/>
        </w:rPr>
        <w:t>Jesus was superior to the angels…and now,</w:t>
      </w:r>
    </w:p>
    <w:p w14:paraId="55381AD8" w14:textId="77777777" w:rsidR="00261625" w:rsidRPr="002437BD" w:rsidRDefault="00261625" w:rsidP="00261625">
      <w:pPr>
        <w:pStyle w:val="BodyTextIndent"/>
        <w:numPr>
          <w:ilvl w:val="0"/>
          <w:numId w:val="1"/>
        </w:numPr>
        <w:rPr>
          <w:rFonts w:ascii="Bookman Old Style" w:hAnsi="Bookman Old Style"/>
        </w:rPr>
      </w:pPr>
      <w:r w:rsidRPr="002437BD">
        <w:rPr>
          <w:rFonts w:ascii="Bookman Old Style" w:hAnsi="Bookman Old Style"/>
          <w:sz w:val="24"/>
        </w:rPr>
        <w:t>Jesus is superior to Moses.</w:t>
      </w:r>
    </w:p>
    <w:p w14:paraId="646AAAD5" w14:textId="77777777" w:rsidR="00261625" w:rsidRPr="0047216A" w:rsidRDefault="00261625" w:rsidP="00261625">
      <w:pPr>
        <w:pStyle w:val="BodyTextIndent"/>
        <w:ind w:left="0"/>
        <w:rPr>
          <w:rFonts w:ascii="Bookman Old Style" w:hAnsi="Bookman Old Style"/>
          <w:sz w:val="26"/>
          <w:szCs w:val="26"/>
        </w:rPr>
      </w:pPr>
      <w:r w:rsidRPr="0047216A">
        <w:rPr>
          <w:rFonts w:ascii="Bookman Old Style" w:hAnsi="Bookman Old Style"/>
          <w:sz w:val="26"/>
          <w:szCs w:val="26"/>
        </w:rPr>
        <w:t>God has made Jesus High Priest of our confession (in whom we confess, NIV)</w:t>
      </w:r>
    </w:p>
    <w:p w14:paraId="6B288977" w14:textId="77777777" w:rsidR="00261625" w:rsidRPr="0047216A" w:rsidRDefault="00261625" w:rsidP="00261625">
      <w:pPr>
        <w:pStyle w:val="BodyTextIndent"/>
        <w:ind w:left="0"/>
        <w:rPr>
          <w:rFonts w:ascii="Bookman Old Style" w:hAnsi="Bookman Old Style"/>
          <w:sz w:val="26"/>
          <w:szCs w:val="26"/>
        </w:rPr>
      </w:pPr>
      <w:r w:rsidRPr="0047216A">
        <w:rPr>
          <w:rFonts w:ascii="Bookman Old Style" w:hAnsi="Bookman Old Style"/>
          <w:sz w:val="26"/>
          <w:szCs w:val="26"/>
        </w:rPr>
        <w:t>For the Jews, Moses held a place which was utterly unique.</w:t>
      </w:r>
    </w:p>
    <w:p w14:paraId="0D2E7D24" w14:textId="77777777" w:rsidR="00261625" w:rsidRPr="0047216A" w:rsidRDefault="00261625" w:rsidP="00261625">
      <w:pPr>
        <w:pStyle w:val="BodyTextIndent"/>
        <w:ind w:left="0"/>
        <w:rPr>
          <w:rFonts w:ascii="Bookman Old Style" w:hAnsi="Bookman Old Style"/>
          <w:sz w:val="26"/>
          <w:szCs w:val="26"/>
        </w:rPr>
      </w:pPr>
      <w:r w:rsidRPr="0047216A">
        <w:rPr>
          <w:rFonts w:ascii="Bookman Old Style" w:hAnsi="Bookman Old Style"/>
          <w:sz w:val="26"/>
          <w:szCs w:val="26"/>
        </w:rPr>
        <w:t>Unique in that:</w:t>
      </w:r>
    </w:p>
    <w:p w14:paraId="4B837890" w14:textId="77777777" w:rsidR="00261625" w:rsidRPr="002437BD" w:rsidRDefault="00261625" w:rsidP="00261625">
      <w:pPr>
        <w:pStyle w:val="BodyTextIndent"/>
        <w:numPr>
          <w:ilvl w:val="0"/>
          <w:numId w:val="2"/>
        </w:numPr>
        <w:rPr>
          <w:rFonts w:ascii="Bookman Old Style" w:hAnsi="Bookman Old Style"/>
          <w:sz w:val="24"/>
        </w:rPr>
      </w:pPr>
      <w:r w:rsidRPr="002437BD">
        <w:rPr>
          <w:rFonts w:ascii="Bookman Old Style" w:hAnsi="Bookman Old Style"/>
          <w:sz w:val="24"/>
        </w:rPr>
        <w:t>He was the man with whom God had spoken face to face as with a friend</w:t>
      </w:r>
    </w:p>
    <w:p w14:paraId="0DB505C8" w14:textId="77777777" w:rsidR="00261625" w:rsidRPr="002437BD" w:rsidRDefault="00261625" w:rsidP="00261625">
      <w:pPr>
        <w:pStyle w:val="BodyTextIndent"/>
        <w:numPr>
          <w:ilvl w:val="0"/>
          <w:numId w:val="2"/>
        </w:numPr>
        <w:rPr>
          <w:rFonts w:ascii="Bookman Old Style" w:hAnsi="Bookman Old Style"/>
        </w:rPr>
      </w:pPr>
      <w:r w:rsidRPr="002437BD">
        <w:rPr>
          <w:rFonts w:ascii="Bookman Old Style" w:hAnsi="Bookman Old Style"/>
          <w:sz w:val="24"/>
        </w:rPr>
        <w:t>He was the direct recipient of the Ten Commandments, the very law of God.</w:t>
      </w:r>
    </w:p>
    <w:p w14:paraId="74AB787C" w14:textId="77777777" w:rsidR="00261625" w:rsidRPr="00460BCD" w:rsidRDefault="00261625" w:rsidP="00261625">
      <w:pPr>
        <w:pStyle w:val="BodyTextIndent"/>
        <w:ind w:left="0"/>
        <w:jc w:val="center"/>
        <w:rPr>
          <w:rFonts w:ascii="Bookman Old Style" w:hAnsi="Bookman Old Style"/>
          <w:sz w:val="24"/>
        </w:rPr>
      </w:pPr>
      <w:r w:rsidRPr="00460BCD">
        <w:rPr>
          <w:rFonts w:ascii="Bookman Old Style" w:hAnsi="Bookman Old Style"/>
          <w:sz w:val="24"/>
        </w:rPr>
        <w:t>The greatest thing in all the world for the Jews was the law, and Moses and the law were one and the same thing.</w:t>
      </w:r>
    </w:p>
    <w:p w14:paraId="713A1B0A" w14:textId="77777777" w:rsidR="00261625" w:rsidRPr="00460BCD" w:rsidRDefault="00261625" w:rsidP="00261625">
      <w:pPr>
        <w:pStyle w:val="BodyTextIndent"/>
        <w:ind w:left="0"/>
        <w:rPr>
          <w:rFonts w:ascii="Bookman Old Style" w:hAnsi="Bookman Old Style"/>
          <w:sz w:val="24"/>
        </w:rPr>
      </w:pPr>
      <w:r w:rsidRPr="00460BCD">
        <w:rPr>
          <w:rFonts w:ascii="Bookman Old Style" w:hAnsi="Bookman Old Style"/>
          <w:sz w:val="24"/>
        </w:rPr>
        <w:lastRenderedPageBreak/>
        <w:t xml:space="preserve">Moses was faithful in all his house…a quote from Numbers 12:6-8 </w:t>
      </w:r>
    </w:p>
    <w:p w14:paraId="5D2C4159" w14:textId="77777777" w:rsidR="00261625" w:rsidRPr="00460BCD" w:rsidRDefault="00261625" w:rsidP="00261625">
      <w:pPr>
        <w:pStyle w:val="BodyTextIndent"/>
        <w:ind w:left="720"/>
        <w:rPr>
          <w:rFonts w:ascii="Bookman Old Style" w:hAnsi="Bookman Old Style"/>
          <w:sz w:val="24"/>
        </w:rPr>
      </w:pPr>
      <w:r w:rsidRPr="00460BCD">
        <w:rPr>
          <w:rFonts w:ascii="Bookman Old Style" w:hAnsi="Bookman Old Style"/>
          <w:sz w:val="24"/>
        </w:rPr>
        <w:t>The Jews held Moses greater than the prophets…and now, there is one superior to Moses.</w:t>
      </w:r>
    </w:p>
    <w:p w14:paraId="05D3D0C6" w14:textId="77777777" w:rsidR="00261625" w:rsidRPr="002437BD" w:rsidRDefault="00261625" w:rsidP="00261625">
      <w:pPr>
        <w:pStyle w:val="BodyTextIndent"/>
        <w:ind w:left="0"/>
        <w:rPr>
          <w:rFonts w:ascii="Bookman Old Style" w:hAnsi="Bookman Old Style"/>
        </w:rPr>
      </w:pPr>
    </w:p>
    <w:p w14:paraId="64A1FB2C" w14:textId="0078D991" w:rsidR="00261625" w:rsidRPr="002437BD" w:rsidRDefault="00261625" w:rsidP="00E90B8A">
      <w:pPr>
        <w:pStyle w:val="BodyTextIndent"/>
        <w:pBdr>
          <w:top w:val="single" w:sz="4" w:space="1" w:color="auto"/>
          <w:left w:val="single" w:sz="4" w:space="4" w:color="auto"/>
          <w:bottom w:val="single" w:sz="4" w:space="1" w:color="auto"/>
          <w:right w:val="single" w:sz="4" w:space="4" w:color="auto"/>
        </w:pBdr>
        <w:ind w:left="0"/>
        <w:jc w:val="center"/>
        <w:rPr>
          <w:rFonts w:ascii="Bookman Old Style" w:hAnsi="Bookman Old Style"/>
        </w:rPr>
      </w:pPr>
      <w:r w:rsidRPr="002437BD">
        <w:rPr>
          <w:rFonts w:ascii="Bookman Old Style" w:hAnsi="Bookman Old Style"/>
        </w:rPr>
        <w:t xml:space="preserve">Wow…Fix your eyes on Jesus!  The author and finisher of our </w:t>
      </w:r>
      <w:r w:rsidR="00BC0CDE" w:rsidRPr="002437BD">
        <w:rPr>
          <w:rFonts w:ascii="Bookman Old Style" w:hAnsi="Bookman Old Style"/>
        </w:rPr>
        <w:t>faith.</w:t>
      </w:r>
    </w:p>
    <w:p w14:paraId="352DA731" w14:textId="37739876" w:rsidR="00261625" w:rsidRPr="00620432" w:rsidRDefault="007D661B" w:rsidP="00261625">
      <w:pPr>
        <w:pStyle w:val="BodyTextIndent"/>
        <w:ind w:left="0"/>
        <w:rPr>
          <w:rFonts w:ascii="Bookman Old Style" w:hAnsi="Bookman Old Style"/>
          <w:sz w:val="24"/>
        </w:rPr>
      </w:pPr>
      <w:r w:rsidRPr="002437BD">
        <w:rPr>
          <w:rFonts w:ascii="Bookman Old Style" w:hAnsi="Bookman Old Style"/>
        </w:rPr>
        <w:tab/>
      </w:r>
      <w:r w:rsidR="00261625" w:rsidRPr="00620432">
        <w:rPr>
          <w:rFonts w:ascii="Bookman Old Style" w:hAnsi="Bookman Old Style"/>
          <w:sz w:val="24"/>
        </w:rPr>
        <w:t>One more thing…</w:t>
      </w:r>
    </w:p>
    <w:p w14:paraId="3373E555" w14:textId="7F48C62E" w:rsidR="00261625" w:rsidRPr="00620432" w:rsidRDefault="00261625" w:rsidP="00261625">
      <w:pPr>
        <w:pStyle w:val="BodyTextIndent"/>
        <w:ind w:left="0"/>
        <w:rPr>
          <w:rFonts w:ascii="Bookman Old Style" w:hAnsi="Bookman Old Style"/>
          <w:sz w:val="24"/>
        </w:rPr>
      </w:pPr>
      <w:r w:rsidRPr="00620432">
        <w:rPr>
          <w:rFonts w:ascii="Bookman Old Style" w:hAnsi="Bookman Old Style"/>
          <w:sz w:val="24"/>
        </w:rPr>
        <w:t>When we are sharers (partakers of) in the heavenly calling (as spoken in Hebrews), we cannot forget the meaning</w:t>
      </w:r>
      <w:r w:rsidR="00025482">
        <w:rPr>
          <w:rFonts w:ascii="Bookman Old Style" w:hAnsi="Bookman Old Style"/>
          <w:sz w:val="24"/>
        </w:rPr>
        <w:t>…</w:t>
      </w:r>
    </w:p>
    <w:p w14:paraId="0031C241" w14:textId="77777777" w:rsidR="00261625" w:rsidRPr="00620432" w:rsidRDefault="00261625" w:rsidP="00261625">
      <w:pPr>
        <w:pStyle w:val="BodyTextIndent"/>
        <w:ind w:left="0"/>
        <w:rPr>
          <w:rFonts w:ascii="Bookman Old Style" w:hAnsi="Bookman Old Style"/>
          <w:sz w:val="24"/>
        </w:rPr>
      </w:pPr>
      <w:r w:rsidRPr="00620432">
        <w:rPr>
          <w:rFonts w:ascii="Bookman Old Style" w:hAnsi="Bookman Old Style"/>
          <w:sz w:val="24"/>
        </w:rPr>
        <w:t>This calling has a double meaning for the Christian:</w:t>
      </w:r>
    </w:p>
    <w:p w14:paraId="0FF5D8F6" w14:textId="77777777" w:rsidR="00261625" w:rsidRPr="00E91411" w:rsidRDefault="00261625" w:rsidP="00261625">
      <w:pPr>
        <w:pStyle w:val="BodyTextIndent"/>
        <w:numPr>
          <w:ilvl w:val="0"/>
          <w:numId w:val="3"/>
        </w:numPr>
        <w:rPr>
          <w:rFonts w:ascii="Bookman Old Style" w:hAnsi="Bookman Old Style"/>
          <w:sz w:val="24"/>
        </w:rPr>
      </w:pPr>
      <w:r w:rsidRPr="00E91411">
        <w:rPr>
          <w:rFonts w:ascii="Bookman Old Style" w:hAnsi="Bookman Old Style"/>
          <w:sz w:val="24"/>
        </w:rPr>
        <w:t>A calling from heaven</w:t>
      </w:r>
    </w:p>
    <w:p w14:paraId="65910253" w14:textId="77777777" w:rsidR="00261625" w:rsidRPr="00E91411" w:rsidRDefault="00261625" w:rsidP="00261625">
      <w:pPr>
        <w:pStyle w:val="BodyTextIndent"/>
        <w:numPr>
          <w:ilvl w:val="0"/>
          <w:numId w:val="3"/>
        </w:numPr>
        <w:rPr>
          <w:rFonts w:ascii="Bookman Old Style" w:hAnsi="Bookman Old Style"/>
          <w:sz w:val="24"/>
        </w:rPr>
      </w:pPr>
      <w:r w:rsidRPr="00E91411">
        <w:rPr>
          <w:rFonts w:ascii="Bookman Old Style" w:hAnsi="Bookman Old Style"/>
          <w:sz w:val="24"/>
        </w:rPr>
        <w:t>A calling to heaven.</w:t>
      </w:r>
    </w:p>
    <w:p w14:paraId="071311C3" w14:textId="77777777" w:rsidR="00261625" w:rsidRPr="00E91411" w:rsidRDefault="00261625" w:rsidP="00261625">
      <w:pPr>
        <w:pStyle w:val="BodyTextIndent"/>
        <w:rPr>
          <w:rFonts w:ascii="Bookman Old Style" w:hAnsi="Bookman Old Style"/>
          <w:sz w:val="24"/>
        </w:rPr>
      </w:pPr>
      <w:r w:rsidRPr="00E91411">
        <w:rPr>
          <w:rFonts w:ascii="Bookman Old Style" w:hAnsi="Bookman Old Style"/>
          <w:sz w:val="24"/>
        </w:rPr>
        <w:t xml:space="preserve">Or, </w:t>
      </w:r>
    </w:p>
    <w:p w14:paraId="019D2934" w14:textId="77777777" w:rsidR="00261625" w:rsidRPr="00E91411" w:rsidRDefault="00261625" w:rsidP="00261625">
      <w:pPr>
        <w:pStyle w:val="BodyTextIndent"/>
        <w:numPr>
          <w:ilvl w:val="0"/>
          <w:numId w:val="4"/>
        </w:numPr>
        <w:rPr>
          <w:rFonts w:ascii="Bookman Old Style" w:hAnsi="Bookman Old Style"/>
          <w:sz w:val="24"/>
        </w:rPr>
      </w:pPr>
      <w:r w:rsidRPr="00E91411">
        <w:rPr>
          <w:rFonts w:ascii="Bookman Old Style" w:hAnsi="Bookman Old Style"/>
          <w:sz w:val="24"/>
        </w:rPr>
        <w:t>It is a voice which comes from God</w:t>
      </w:r>
    </w:p>
    <w:p w14:paraId="05426EAF" w14:textId="77777777" w:rsidR="00261625" w:rsidRPr="00E91411" w:rsidRDefault="00261625" w:rsidP="00261625">
      <w:pPr>
        <w:pStyle w:val="BodyTextIndent"/>
        <w:numPr>
          <w:ilvl w:val="0"/>
          <w:numId w:val="4"/>
        </w:numPr>
        <w:rPr>
          <w:rFonts w:ascii="Bookman Old Style" w:hAnsi="Bookman Old Style"/>
          <w:sz w:val="24"/>
        </w:rPr>
      </w:pPr>
      <w:r w:rsidRPr="00E91411">
        <w:rPr>
          <w:rFonts w:ascii="Bookman Old Style" w:hAnsi="Bookman Old Style"/>
          <w:sz w:val="24"/>
        </w:rPr>
        <w:t>It is a voice that calls us to God.</w:t>
      </w:r>
    </w:p>
    <w:p w14:paraId="609CEB4B" w14:textId="77777777" w:rsidR="00261625" w:rsidRPr="002437BD" w:rsidRDefault="00261625" w:rsidP="00261625">
      <w:pPr>
        <w:pStyle w:val="BodyTextIndent"/>
        <w:ind w:left="0"/>
        <w:rPr>
          <w:rFonts w:ascii="Bookman Old Style" w:hAnsi="Bookman Old Style"/>
        </w:rPr>
      </w:pPr>
      <w:r w:rsidRPr="002437BD">
        <w:rPr>
          <w:rFonts w:ascii="Bookman Old Style" w:hAnsi="Bookman Old Style"/>
        </w:rPr>
        <w:t>Still more to this double meaning…</w:t>
      </w:r>
    </w:p>
    <w:p w14:paraId="7EFB78A9" w14:textId="77777777" w:rsidR="00261625" w:rsidRPr="002437BD" w:rsidRDefault="00261625" w:rsidP="00261625">
      <w:pPr>
        <w:pStyle w:val="BodyTextIndent"/>
        <w:ind w:left="0"/>
        <w:rPr>
          <w:rFonts w:ascii="Bookman Old Style" w:hAnsi="Bookman Old Style"/>
        </w:rPr>
      </w:pPr>
      <w:r w:rsidRPr="002437BD">
        <w:rPr>
          <w:rFonts w:ascii="Bookman Old Style" w:hAnsi="Bookman Old Style"/>
        </w:rPr>
        <w:t>Demanding concentrated attention because of its:</w:t>
      </w:r>
    </w:p>
    <w:p w14:paraId="1050F93D" w14:textId="5B5CA339" w:rsidR="00261625" w:rsidRPr="002437BD" w:rsidRDefault="00025482" w:rsidP="00261625">
      <w:pPr>
        <w:pStyle w:val="BodyTextIndent"/>
        <w:numPr>
          <w:ilvl w:val="0"/>
          <w:numId w:val="5"/>
        </w:numPr>
        <w:rPr>
          <w:rFonts w:ascii="Bookman Old Style" w:hAnsi="Bookman Old Style"/>
          <w:sz w:val="24"/>
        </w:rPr>
      </w:pPr>
      <w:r w:rsidRPr="002437BD">
        <w:rPr>
          <w:rFonts w:ascii="Bookman Old Style" w:hAnsi="Bookman Old Style"/>
          <w:sz w:val="24"/>
        </w:rPr>
        <w:t>Origin</w:t>
      </w:r>
      <w:proofErr w:type="gramStart"/>
      <w:r w:rsidRPr="002437BD">
        <w:rPr>
          <w:rFonts w:ascii="Bookman Old Style" w:hAnsi="Bookman Old Style"/>
          <w:sz w:val="24"/>
        </w:rPr>
        <w:t>...</w:t>
      </w:r>
      <w:r w:rsidR="00261625" w:rsidRPr="002437BD">
        <w:rPr>
          <w:rFonts w:ascii="Bookman Old Style" w:hAnsi="Bookman Old Style"/>
          <w:sz w:val="24"/>
        </w:rPr>
        <w:t>(</w:t>
      </w:r>
      <w:proofErr w:type="gramEnd"/>
      <w:r w:rsidR="00261625" w:rsidRPr="002437BD">
        <w:rPr>
          <w:rFonts w:ascii="Bookman Old Style" w:hAnsi="Bookman Old Style"/>
          <w:sz w:val="24"/>
        </w:rPr>
        <w:t>from God)</w:t>
      </w:r>
    </w:p>
    <w:p w14:paraId="0173CC63" w14:textId="12B77285" w:rsidR="00261625" w:rsidRPr="00CB255B" w:rsidRDefault="00025482" w:rsidP="00CB255B">
      <w:pPr>
        <w:pStyle w:val="BodyTextIndent"/>
        <w:numPr>
          <w:ilvl w:val="0"/>
          <w:numId w:val="5"/>
        </w:numPr>
        <w:ind w:left="1080"/>
        <w:rPr>
          <w:rFonts w:ascii="Bookman Old Style" w:hAnsi="Bookman Old Style"/>
        </w:rPr>
      </w:pPr>
      <w:r w:rsidRPr="002437BD">
        <w:rPr>
          <w:rFonts w:ascii="Bookman Old Style" w:hAnsi="Bookman Old Style"/>
          <w:sz w:val="24"/>
        </w:rPr>
        <w:t>Destination</w:t>
      </w:r>
      <w:proofErr w:type="gramStart"/>
      <w:r w:rsidRPr="002437BD">
        <w:rPr>
          <w:rFonts w:ascii="Bookman Old Style" w:hAnsi="Bookman Old Style"/>
          <w:sz w:val="24"/>
        </w:rPr>
        <w:t>...</w:t>
      </w:r>
      <w:r w:rsidR="00261625" w:rsidRPr="002437BD">
        <w:rPr>
          <w:rFonts w:ascii="Bookman Old Style" w:hAnsi="Bookman Old Style"/>
          <w:sz w:val="24"/>
        </w:rPr>
        <w:t>(</w:t>
      </w:r>
      <w:proofErr w:type="gramEnd"/>
      <w:r w:rsidR="00261625" w:rsidRPr="002437BD">
        <w:rPr>
          <w:rFonts w:ascii="Bookman Old Style" w:hAnsi="Bookman Old Style"/>
          <w:sz w:val="24"/>
        </w:rPr>
        <w:t>to heaven).</w:t>
      </w:r>
    </w:p>
    <w:p w14:paraId="5274A2F8" w14:textId="77777777" w:rsidR="00261625" w:rsidRPr="002437BD" w:rsidRDefault="00261625" w:rsidP="00261625">
      <w:pPr>
        <w:pStyle w:val="BodyTextIndent"/>
        <w:ind w:left="0"/>
        <w:rPr>
          <w:rFonts w:ascii="Bookman Old Style" w:hAnsi="Bookman Old Style"/>
        </w:rPr>
      </w:pPr>
      <w:r w:rsidRPr="002437BD">
        <w:rPr>
          <w:rFonts w:ascii="Bookman Old Style" w:hAnsi="Bookman Old Style"/>
        </w:rPr>
        <w:t>“Fixing” our eyes on Jesus…With all our attention on Jesus!</w:t>
      </w:r>
    </w:p>
    <w:p w14:paraId="5F9CD5FD" w14:textId="77777777" w:rsidR="00261625" w:rsidRDefault="00261625" w:rsidP="00261625">
      <w:pPr>
        <w:pStyle w:val="BodyTextIndent"/>
        <w:ind w:left="0"/>
        <w:rPr>
          <w:rFonts w:ascii="Bookman Old Style" w:hAnsi="Bookman Old Style"/>
        </w:rPr>
      </w:pPr>
      <w:r w:rsidRPr="002437BD">
        <w:rPr>
          <w:rFonts w:ascii="Bookman Old Style" w:hAnsi="Bookman Old Style"/>
        </w:rPr>
        <w:t>What do we mean:</w:t>
      </w:r>
    </w:p>
    <w:p w14:paraId="7F6EE586" w14:textId="0F964F39" w:rsidR="003821E3" w:rsidRPr="002437BD" w:rsidRDefault="003821E3" w:rsidP="00261625">
      <w:pPr>
        <w:pStyle w:val="BodyTextIndent"/>
        <w:ind w:left="0"/>
        <w:rPr>
          <w:rFonts w:ascii="Bookman Old Style" w:hAnsi="Bookman Old Style"/>
        </w:rPr>
      </w:pPr>
      <w:r>
        <w:rPr>
          <w:rFonts w:ascii="Bookman Old Style" w:hAnsi="Bookman Old Style"/>
        </w:rPr>
        <w:t>TWO THINGS:</w:t>
      </w:r>
    </w:p>
    <w:p w14:paraId="50B93454" w14:textId="77777777" w:rsidR="00261625" w:rsidRDefault="00261625" w:rsidP="00261625">
      <w:pPr>
        <w:pStyle w:val="BodyTextIndent"/>
        <w:numPr>
          <w:ilvl w:val="0"/>
          <w:numId w:val="6"/>
        </w:numPr>
        <w:rPr>
          <w:rFonts w:ascii="Bookman Old Style" w:hAnsi="Bookman Old Style"/>
          <w:sz w:val="24"/>
        </w:rPr>
      </w:pPr>
      <w:r w:rsidRPr="00A428AD">
        <w:rPr>
          <w:rFonts w:ascii="Bookman Old Style" w:hAnsi="Bookman Old Style"/>
          <w:sz w:val="24"/>
        </w:rPr>
        <w:t>We see the great apostle in Jesus</w:t>
      </w:r>
    </w:p>
    <w:p w14:paraId="3964F4EA" w14:textId="77777777" w:rsidR="000A0F10" w:rsidRPr="00A428AD" w:rsidRDefault="000A0F10" w:rsidP="000A0F10">
      <w:pPr>
        <w:pStyle w:val="BodyTextIndent"/>
        <w:ind w:left="720"/>
        <w:rPr>
          <w:rFonts w:ascii="Bookman Old Style" w:hAnsi="Bookman Old Style"/>
          <w:sz w:val="24"/>
        </w:rPr>
      </w:pPr>
      <w:r w:rsidRPr="00A428AD">
        <w:rPr>
          <w:rFonts w:ascii="Bookman Old Style" w:hAnsi="Bookman Old Style"/>
          <w:sz w:val="24"/>
        </w:rPr>
        <w:t>The writer to the Hebrews gives honor to one as an apostle…</w:t>
      </w:r>
    </w:p>
    <w:p w14:paraId="71148866" w14:textId="07CF2165" w:rsidR="000A0F10" w:rsidRPr="00A428AD" w:rsidRDefault="000A0F10" w:rsidP="000A0F10">
      <w:pPr>
        <w:pStyle w:val="BodyTextIndent"/>
        <w:ind w:left="720"/>
        <w:rPr>
          <w:rFonts w:ascii="Bookman Old Style" w:hAnsi="Bookman Old Style"/>
          <w:sz w:val="24"/>
        </w:rPr>
      </w:pPr>
      <w:r w:rsidRPr="00A428AD">
        <w:rPr>
          <w:rFonts w:ascii="Bookman Old Style" w:hAnsi="Bookman Old Style"/>
          <w:sz w:val="24"/>
        </w:rPr>
        <w:tab/>
        <w:t xml:space="preserve">“Apostolos” </w:t>
      </w:r>
      <w:r w:rsidR="007F080E" w:rsidRPr="00A428AD">
        <w:rPr>
          <w:rFonts w:ascii="Bookman Old Style" w:hAnsi="Bookman Old Style"/>
          <w:sz w:val="24"/>
        </w:rPr>
        <w:t>means...</w:t>
      </w:r>
      <w:r w:rsidRPr="00A428AD">
        <w:rPr>
          <w:rFonts w:ascii="Bookman Old Style" w:hAnsi="Bookman Old Style"/>
          <w:sz w:val="24"/>
        </w:rPr>
        <w:t xml:space="preserve"> one who is sent forth.</w:t>
      </w:r>
    </w:p>
    <w:p w14:paraId="3BC1B7A0" w14:textId="007A9711" w:rsidR="000A0F10" w:rsidRPr="00A428AD" w:rsidRDefault="000A0F10" w:rsidP="000A0F10">
      <w:pPr>
        <w:pStyle w:val="BodyTextIndent"/>
        <w:ind w:left="720"/>
        <w:rPr>
          <w:rFonts w:ascii="Bookman Old Style" w:hAnsi="Bookman Old Style"/>
          <w:sz w:val="24"/>
        </w:rPr>
      </w:pPr>
      <w:r w:rsidRPr="00A428AD">
        <w:rPr>
          <w:rFonts w:ascii="Bookman Old Style" w:hAnsi="Bookman Old Style"/>
          <w:sz w:val="24"/>
        </w:rPr>
        <w:t xml:space="preserve">To the Jews…used to describe the envoys of the Sanhedrin, the Supreme Court of the Jews.  The Sanhedrin sent out </w:t>
      </w:r>
      <w:r w:rsidR="00A84972" w:rsidRPr="00A428AD">
        <w:rPr>
          <w:rFonts w:ascii="Bookman Old Style" w:hAnsi="Bookman Old Style"/>
          <w:sz w:val="24"/>
        </w:rPr>
        <w:t>apostoli</w:t>
      </w:r>
      <w:r w:rsidRPr="00A428AD">
        <w:rPr>
          <w:rFonts w:ascii="Bookman Old Style" w:hAnsi="Bookman Old Style"/>
          <w:sz w:val="24"/>
        </w:rPr>
        <w:t xml:space="preserve"> who were clothed with its authority and the bearers of its commands.</w:t>
      </w:r>
    </w:p>
    <w:p w14:paraId="11AE57A9" w14:textId="77777777" w:rsidR="000A0F10" w:rsidRPr="00A428AD" w:rsidRDefault="000A0F10" w:rsidP="000A0F10">
      <w:pPr>
        <w:pStyle w:val="BodyTextIndent"/>
        <w:ind w:left="0" w:firstLine="720"/>
        <w:rPr>
          <w:rFonts w:ascii="Bookman Old Style" w:hAnsi="Bookman Old Style"/>
          <w:sz w:val="24"/>
        </w:rPr>
      </w:pPr>
      <w:r w:rsidRPr="00A428AD">
        <w:rPr>
          <w:rFonts w:ascii="Bookman Old Style" w:hAnsi="Bookman Old Style"/>
          <w:sz w:val="24"/>
        </w:rPr>
        <w:t xml:space="preserve">Greek …it means, ambassador. </w:t>
      </w:r>
    </w:p>
    <w:p w14:paraId="68659C66" w14:textId="77777777" w:rsidR="000A0F10" w:rsidRPr="00A428AD" w:rsidRDefault="000A0F10" w:rsidP="000A0F10">
      <w:pPr>
        <w:pStyle w:val="BodyTextIndent"/>
        <w:numPr>
          <w:ilvl w:val="0"/>
          <w:numId w:val="7"/>
        </w:numPr>
        <w:rPr>
          <w:rFonts w:ascii="Bookman Old Style" w:hAnsi="Bookman Old Style"/>
          <w:sz w:val="24"/>
        </w:rPr>
      </w:pPr>
      <w:r w:rsidRPr="00A428AD">
        <w:rPr>
          <w:rFonts w:ascii="Bookman Old Style" w:hAnsi="Bookman Old Style"/>
          <w:sz w:val="24"/>
        </w:rPr>
        <w:t>Paul…and ambassador as a Sanhedrin, Acts 9:1,2</w:t>
      </w:r>
    </w:p>
    <w:p w14:paraId="1D2DE320" w14:textId="77777777" w:rsidR="000A0F10" w:rsidRPr="00A428AD" w:rsidRDefault="000A0F10" w:rsidP="000A0F10">
      <w:pPr>
        <w:pStyle w:val="BodyTextIndent"/>
        <w:numPr>
          <w:ilvl w:val="0"/>
          <w:numId w:val="8"/>
        </w:numPr>
        <w:rPr>
          <w:rFonts w:ascii="Bookman Old Style" w:hAnsi="Bookman Old Style"/>
          <w:sz w:val="24"/>
        </w:rPr>
      </w:pPr>
      <w:r w:rsidRPr="00A428AD">
        <w:rPr>
          <w:rFonts w:ascii="Bookman Old Style" w:hAnsi="Bookman Old Style"/>
          <w:sz w:val="24"/>
        </w:rPr>
        <w:t>Paul, “For I am an ambassador in chains.  Pray that I might speak the gospel boldly as I should…” Ephesians 6:20</w:t>
      </w:r>
    </w:p>
    <w:p w14:paraId="046F15F3" w14:textId="77777777" w:rsidR="000A0F10" w:rsidRPr="00A428AD" w:rsidRDefault="000A0F10" w:rsidP="000A0F10">
      <w:pPr>
        <w:pStyle w:val="BodyTextIndent"/>
        <w:numPr>
          <w:ilvl w:val="0"/>
          <w:numId w:val="8"/>
        </w:numPr>
        <w:rPr>
          <w:rFonts w:ascii="Bookman Old Style" w:hAnsi="Bookman Old Style"/>
          <w:sz w:val="24"/>
        </w:rPr>
      </w:pPr>
      <w:r w:rsidRPr="00A428AD">
        <w:rPr>
          <w:rFonts w:ascii="Bookman Old Style" w:hAnsi="Bookman Old Style"/>
          <w:sz w:val="24"/>
        </w:rPr>
        <w:t xml:space="preserve">Paul, “Now then we are ambassadors for </w:t>
      </w:r>
      <w:proofErr w:type="gramStart"/>
      <w:r w:rsidRPr="00A428AD">
        <w:rPr>
          <w:rFonts w:ascii="Bookman Old Style" w:hAnsi="Bookman Old Style"/>
          <w:sz w:val="24"/>
        </w:rPr>
        <w:t>Christ”…</w:t>
      </w:r>
      <w:proofErr w:type="gramEnd"/>
      <w:r w:rsidRPr="00A428AD">
        <w:rPr>
          <w:rFonts w:ascii="Bookman Old Style" w:hAnsi="Bookman Old Style"/>
          <w:sz w:val="24"/>
        </w:rPr>
        <w:t>. 1 Corinthians 5:20</w:t>
      </w:r>
    </w:p>
    <w:p w14:paraId="34A9BE28" w14:textId="5E69286F" w:rsidR="000A0F10" w:rsidRPr="00A428AD" w:rsidRDefault="000A0F10" w:rsidP="000A0F10">
      <w:pPr>
        <w:pStyle w:val="BodyTextIndent"/>
        <w:ind w:left="720"/>
        <w:rPr>
          <w:rFonts w:ascii="Bookman Old Style" w:hAnsi="Bookman Old Style"/>
          <w:sz w:val="24"/>
        </w:rPr>
      </w:pPr>
      <w:r w:rsidRPr="00A428AD">
        <w:rPr>
          <w:rFonts w:ascii="Bookman Old Style" w:hAnsi="Bookman Old Style"/>
          <w:sz w:val="24"/>
        </w:rPr>
        <w:t>Ambassadors</w:t>
      </w:r>
      <w:r w:rsidR="00492032">
        <w:rPr>
          <w:rFonts w:ascii="Bookman Old Style" w:hAnsi="Bookman Old Style"/>
          <w:sz w:val="24"/>
        </w:rPr>
        <w:t xml:space="preserve"> </w:t>
      </w:r>
      <w:r w:rsidRPr="00A428AD">
        <w:rPr>
          <w:rFonts w:ascii="Bookman Old Style" w:hAnsi="Bookman Old Style"/>
          <w:sz w:val="24"/>
        </w:rPr>
        <w:t>have two supremely important and relevant characteristics:</w:t>
      </w:r>
    </w:p>
    <w:p w14:paraId="6EF0C4D1" w14:textId="77777777" w:rsidR="000A0F10" w:rsidRPr="00A428AD" w:rsidRDefault="000A0F10" w:rsidP="000A0F10">
      <w:pPr>
        <w:pStyle w:val="BodyTextIndent"/>
        <w:numPr>
          <w:ilvl w:val="0"/>
          <w:numId w:val="9"/>
        </w:numPr>
        <w:rPr>
          <w:rFonts w:ascii="Bookman Old Style" w:hAnsi="Bookman Old Style"/>
          <w:sz w:val="24"/>
        </w:rPr>
      </w:pPr>
      <w:r w:rsidRPr="00A428AD">
        <w:rPr>
          <w:rFonts w:ascii="Bookman Old Style" w:hAnsi="Bookman Old Style"/>
          <w:sz w:val="24"/>
        </w:rPr>
        <w:t>They carry all the authority of the one who sends them.</w:t>
      </w:r>
    </w:p>
    <w:p w14:paraId="25BB8049" w14:textId="77777777" w:rsidR="000A0F10" w:rsidRPr="00A428AD" w:rsidRDefault="000A0F10" w:rsidP="000A0F10">
      <w:pPr>
        <w:pStyle w:val="BodyTextIndent"/>
        <w:numPr>
          <w:ilvl w:val="0"/>
          <w:numId w:val="9"/>
        </w:numPr>
        <w:rPr>
          <w:rFonts w:ascii="Bookman Old Style" w:hAnsi="Bookman Old Style"/>
          <w:sz w:val="24"/>
        </w:rPr>
      </w:pPr>
      <w:r w:rsidRPr="00A428AD">
        <w:rPr>
          <w:rFonts w:ascii="Bookman Old Style" w:hAnsi="Bookman Old Style"/>
          <w:sz w:val="24"/>
        </w:rPr>
        <w:t xml:space="preserve">The voice with which ambassadors speak is the voice of the individual or country that sent them. </w:t>
      </w:r>
    </w:p>
    <w:p w14:paraId="04855A90" w14:textId="25353BD3" w:rsidR="000A0F10" w:rsidRDefault="000A0F10" w:rsidP="000A0F10">
      <w:pPr>
        <w:pStyle w:val="BodyTextIndent"/>
        <w:ind w:left="720"/>
        <w:rPr>
          <w:rFonts w:ascii="Bookman Old Style" w:hAnsi="Bookman Old Style"/>
          <w:sz w:val="24"/>
        </w:rPr>
      </w:pPr>
      <w:r>
        <w:rPr>
          <w:rFonts w:ascii="Bookman Old Style" w:hAnsi="Bookman Old Style"/>
          <w:sz w:val="24"/>
        </w:rPr>
        <w:tab/>
      </w:r>
      <w:r w:rsidRPr="00A428AD">
        <w:rPr>
          <w:rFonts w:ascii="Bookman Old Style" w:hAnsi="Bookman Old Style"/>
          <w:sz w:val="24"/>
        </w:rPr>
        <w:t>Jesus…the supreme ambassador of God</w:t>
      </w:r>
      <w:r>
        <w:rPr>
          <w:rFonts w:ascii="Bookman Old Style" w:hAnsi="Bookman Old Style"/>
          <w:sz w:val="24"/>
        </w:rPr>
        <w:t>.</w:t>
      </w:r>
    </w:p>
    <w:p w14:paraId="1DA7899F" w14:textId="4A586B4B" w:rsidR="00A70593" w:rsidRPr="00A428AD" w:rsidRDefault="00A70593" w:rsidP="00261625">
      <w:pPr>
        <w:pStyle w:val="BodyTextIndent"/>
        <w:numPr>
          <w:ilvl w:val="0"/>
          <w:numId w:val="6"/>
        </w:numPr>
        <w:rPr>
          <w:rFonts w:ascii="Bookman Old Style" w:hAnsi="Bookman Old Style"/>
          <w:sz w:val="24"/>
        </w:rPr>
      </w:pPr>
      <w:r>
        <w:rPr>
          <w:rFonts w:ascii="Bookman Old Style" w:hAnsi="Bookman Old Style"/>
          <w:sz w:val="24"/>
        </w:rPr>
        <w:t>We see the great High Priest in Jesu</w:t>
      </w:r>
      <w:r w:rsidR="000A0F10">
        <w:rPr>
          <w:rFonts w:ascii="Bookman Old Style" w:hAnsi="Bookman Old Style"/>
          <w:sz w:val="24"/>
        </w:rPr>
        <w:t>s.</w:t>
      </w:r>
    </w:p>
    <w:p w14:paraId="790C8986" w14:textId="2E6CAD65" w:rsidR="00261625" w:rsidRPr="00A428AD" w:rsidRDefault="00261625" w:rsidP="00261625">
      <w:pPr>
        <w:pStyle w:val="BodyTextIndent"/>
        <w:ind w:left="0"/>
        <w:rPr>
          <w:rFonts w:ascii="Bookman Old Style" w:hAnsi="Bookman Old Style"/>
          <w:sz w:val="24"/>
        </w:rPr>
      </w:pPr>
      <w:r w:rsidRPr="00A428AD">
        <w:rPr>
          <w:rFonts w:ascii="Bookman Old Style" w:hAnsi="Bookman Old Style"/>
          <w:sz w:val="24"/>
        </w:rPr>
        <w:tab/>
        <w:t xml:space="preserve">This idea will return again and again in the Book of Hebrews.  </w:t>
      </w:r>
    </w:p>
    <w:p w14:paraId="7104D695" w14:textId="77777777" w:rsidR="00261625" w:rsidRPr="00A428AD" w:rsidRDefault="00261625" w:rsidP="00261625">
      <w:pPr>
        <w:pStyle w:val="BodyTextIndent"/>
        <w:ind w:left="0"/>
        <w:rPr>
          <w:rFonts w:ascii="Bookman Old Style" w:hAnsi="Bookman Old Style"/>
          <w:sz w:val="24"/>
        </w:rPr>
      </w:pPr>
      <w:r w:rsidRPr="00A428AD">
        <w:rPr>
          <w:rFonts w:ascii="Bookman Old Style" w:hAnsi="Bookman Old Style"/>
          <w:sz w:val="24"/>
        </w:rPr>
        <w:tab/>
        <w:t>Basis idea:  Latin…for priest is “pontifex”</w:t>
      </w:r>
    </w:p>
    <w:p w14:paraId="61A90A89" w14:textId="77777777" w:rsidR="00261625" w:rsidRPr="00A428AD" w:rsidRDefault="00261625" w:rsidP="00261625">
      <w:pPr>
        <w:pStyle w:val="BodyTextIndent"/>
        <w:ind w:left="0"/>
        <w:rPr>
          <w:rFonts w:ascii="Bookman Old Style" w:hAnsi="Bookman Old Style"/>
          <w:sz w:val="24"/>
        </w:rPr>
      </w:pPr>
      <w:r w:rsidRPr="00A428AD">
        <w:rPr>
          <w:rFonts w:ascii="Bookman Old Style" w:hAnsi="Bookman Old Style"/>
          <w:sz w:val="24"/>
        </w:rPr>
        <w:tab/>
        <w:t>Pontifex…means “Bridge-Builder”</w:t>
      </w:r>
    </w:p>
    <w:p w14:paraId="2D062614" w14:textId="77777777" w:rsidR="00261625" w:rsidRPr="002437BD" w:rsidRDefault="00261625" w:rsidP="00261625">
      <w:pPr>
        <w:pStyle w:val="BodyTextIndent"/>
        <w:rPr>
          <w:rFonts w:ascii="Bookman Old Style" w:hAnsi="Bookman Old Style"/>
          <w:sz w:val="24"/>
        </w:rPr>
      </w:pPr>
      <w:r w:rsidRPr="002437BD">
        <w:rPr>
          <w:rFonts w:ascii="Bookman Old Style" w:hAnsi="Bookman Old Style"/>
          <w:sz w:val="24"/>
        </w:rPr>
        <w:lastRenderedPageBreak/>
        <w:t xml:space="preserve">The priest is the person who builds a bridge between men and women and God. </w:t>
      </w:r>
    </w:p>
    <w:p w14:paraId="5FEF8DDA" w14:textId="77777777" w:rsidR="00261625" w:rsidRPr="002437BD" w:rsidRDefault="00261625" w:rsidP="00261625">
      <w:pPr>
        <w:pStyle w:val="BodyTextIndent"/>
        <w:rPr>
          <w:rFonts w:ascii="Bookman Old Style" w:hAnsi="Bookman Old Style"/>
          <w:sz w:val="24"/>
        </w:rPr>
      </w:pPr>
      <w:r w:rsidRPr="002437BD">
        <w:rPr>
          <w:rFonts w:ascii="Bookman Old Style" w:hAnsi="Bookman Old Style"/>
          <w:sz w:val="24"/>
        </w:rPr>
        <w:t>To do this, the priest must know both human nature and God, and must be able to speak to God for men and women and in turn speak to them for God.</w:t>
      </w:r>
    </w:p>
    <w:p w14:paraId="20D14AEC" w14:textId="77777777" w:rsidR="00261625" w:rsidRPr="002437BD" w:rsidRDefault="00261625" w:rsidP="00261625">
      <w:pPr>
        <w:pStyle w:val="BodyTextIndent"/>
        <w:ind w:left="0"/>
        <w:jc w:val="center"/>
        <w:rPr>
          <w:rFonts w:ascii="Bookman Old Style" w:hAnsi="Bookman Old Style"/>
        </w:rPr>
      </w:pPr>
      <w:r w:rsidRPr="002437BD">
        <w:rPr>
          <w:rFonts w:ascii="Bookman Old Style" w:hAnsi="Bookman Old Style"/>
        </w:rPr>
        <w:t>Jesus is the perfect high priest because He is perfectly human and perfectly God; He can represent us to God and God to us.</w:t>
      </w:r>
    </w:p>
    <w:p w14:paraId="183402CC" w14:textId="0ABF2732" w:rsidR="00261625" w:rsidRPr="002437BD" w:rsidRDefault="00125906" w:rsidP="00261625">
      <w:pPr>
        <w:pStyle w:val="BodyTextIndent"/>
        <w:ind w:left="0"/>
        <w:jc w:val="center"/>
        <w:rPr>
          <w:rFonts w:ascii="Bookman Old Style" w:hAnsi="Bookman Old Style"/>
        </w:rPr>
      </w:pPr>
      <w:r>
        <w:rPr>
          <w:noProof/>
        </w:rPr>
        <w:drawing>
          <wp:inline distT="0" distB="0" distL="0" distR="0" wp14:anchorId="32ED16C9" wp14:editId="2B42B44F">
            <wp:extent cx="2814320" cy="1136837"/>
            <wp:effectExtent l="0" t="0" r="5080" b="635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152" cy="1154543"/>
                    </a:xfrm>
                    <a:prstGeom prst="rect">
                      <a:avLst/>
                    </a:prstGeom>
                    <a:noFill/>
                    <a:ln>
                      <a:noFill/>
                    </a:ln>
                  </pic:spPr>
                </pic:pic>
              </a:graphicData>
            </a:graphic>
          </wp:inline>
        </w:drawing>
      </w:r>
      <w:r w:rsidR="00261625" w:rsidRPr="002437BD">
        <w:rPr>
          <w:rFonts w:ascii="Bookman Old Style" w:hAnsi="Bookman Old Style"/>
        </w:rPr>
        <w:t xml:space="preserve"> </w:t>
      </w:r>
    </w:p>
    <w:p w14:paraId="1E5C1564" w14:textId="77777777" w:rsidR="00261625" w:rsidRPr="000E6E3B" w:rsidRDefault="00261625" w:rsidP="00261625">
      <w:pPr>
        <w:pStyle w:val="BodyTextIndent"/>
        <w:ind w:left="0"/>
        <w:rPr>
          <w:rFonts w:ascii="Bookman Old Style" w:hAnsi="Bookman Old Style"/>
          <w:sz w:val="24"/>
        </w:rPr>
      </w:pPr>
      <w:r w:rsidRPr="000E6E3B">
        <w:rPr>
          <w:rFonts w:ascii="Bookman Old Style" w:hAnsi="Bookman Old Style"/>
          <w:sz w:val="24"/>
        </w:rPr>
        <w:t xml:space="preserve">He is the one person through whom we come to God and God comes to us.  </w:t>
      </w:r>
    </w:p>
    <w:p w14:paraId="4DAD6988" w14:textId="77777777" w:rsidR="00261625" w:rsidRPr="000E6E3B" w:rsidRDefault="00261625" w:rsidP="00261625">
      <w:pPr>
        <w:pStyle w:val="BodyTextIndent"/>
        <w:ind w:left="0"/>
        <w:rPr>
          <w:rFonts w:ascii="Bookman Old Style" w:hAnsi="Bookman Old Style"/>
          <w:sz w:val="24"/>
        </w:rPr>
      </w:pPr>
      <w:r w:rsidRPr="000E6E3B">
        <w:rPr>
          <w:rFonts w:ascii="Bookman Old Style" w:hAnsi="Bookman Old Style"/>
          <w:sz w:val="24"/>
        </w:rPr>
        <w:t>Jesus is the creator of the house in which we live…the world.  Moses is like the house God built…We are partakers/users of God’s house</w:t>
      </w:r>
      <w:proofErr w:type="gramStart"/>
      <w:r w:rsidRPr="000E6E3B">
        <w:rPr>
          <w:rFonts w:ascii="Bookman Old Style" w:hAnsi="Bookman Old Style"/>
          <w:sz w:val="24"/>
        </w:rPr>
        <w:t>….But</w:t>
      </w:r>
      <w:proofErr w:type="gramEnd"/>
      <w:r w:rsidRPr="000E6E3B">
        <w:rPr>
          <w:rFonts w:ascii="Bookman Old Style" w:hAnsi="Bookman Old Style"/>
          <w:sz w:val="24"/>
        </w:rPr>
        <w:t>…</w:t>
      </w:r>
    </w:p>
    <w:p w14:paraId="10B655D5" w14:textId="77777777" w:rsidR="00261625" w:rsidRPr="000E6E3B" w:rsidRDefault="00261625" w:rsidP="00261625">
      <w:pPr>
        <w:pStyle w:val="BodyTextIndent"/>
        <w:ind w:left="0"/>
        <w:rPr>
          <w:rFonts w:ascii="Bookman Old Style" w:hAnsi="Bookman Old Style"/>
          <w:sz w:val="24"/>
        </w:rPr>
      </w:pPr>
      <w:r w:rsidRPr="000E6E3B">
        <w:rPr>
          <w:rFonts w:ascii="Bookman Old Style" w:hAnsi="Bookman Old Style"/>
          <w:sz w:val="24"/>
        </w:rPr>
        <w:t xml:space="preserve">Jesus is the builder…the Rock on which we can confidently stand on in storms, in calamities, in the direst of circumstances. </w:t>
      </w:r>
    </w:p>
    <w:p w14:paraId="6C94C36F" w14:textId="606F0CC6" w:rsidR="00E87B36" w:rsidRPr="002437BD" w:rsidRDefault="00261625" w:rsidP="00260BEB">
      <w:pPr>
        <w:pStyle w:val="BodyTextIndent"/>
        <w:ind w:left="0"/>
        <w:rPr>
          <w:rFonts w:ascii="Bookman Old Style" w:hAnsi="Bookman Old Style"/>
        </w:rPr>
      </w:pPr>
      <w:r w:rsidRPr="002437BD">
        <w:rPr>
          <w:rFonts w:ascii="Bookman Old Style" w:hAnsi="Bookman Old Style"/>
        </w:rPr>
        <w:t>HE IS THE BRIDGE IN WHICH WE MUST CROSS…TO GLORY!</w:t>
      </w:r>
    </w:p>
    <w:p w14:paraId="43DA2289" w14:textId="77777777" w:rsidR="00261625" w:rsidRPr="002437BD" w:rsidRDefault="00261625" w:rsidP="00261625">
      <w:pPr>
        <w:pStyle w:val="BodyTextIndent"/>
        <w:ind w:left="0"/>
        <w:rPr>
          <w:rFonts w:ascii="Bookman Old Style" w:hAnsi="Bookman Old Style"/>
        </w:rPr>
      </w:pPr>
    </w:p>
    <w:p w14:paraId="226BC8A6" w14:textId="77777777" w:rsidR="00261625" w:rsidRPr="002437BD" w:rsidRDefault="00261625" w:rsidP="00261625">
      <w:pPr>
        <w:pStyle w:val="BodyTextIndent"/>
        <w:ind w:left="0"/>
        <w:rPr>
          <w:rFonts w:ascii="Bookman Old Style" w:hAnsi="Bookman Old Style"/>
        </w:rPr>
      </w:pPr>
      <w:r w:rsidRPr="002437BD">
        <w:rPr>
          <w:rFonts w:ascii="Bookman Old Style" w:hAnsi="Bookman Old Style"/>
        </w:rPr>
        <w:t xml:space="preserve">Jesus is superior over Moses??  </w:t>
      </w:r>
    </w:p>
    <w:p w14:paraId="1BFD4AD8" w14:textId="77777777" w:rsidR="00261625" w:rsidRPr="002437BD" w:rsidRDefault="00261625" w:rsidP="00261625">
      <w:pPr>
        <w:pStyle w:val="BodyTextIndent"/>
        <w:ind w:left="0"/>
        <w:jc w:val="center"/>
        <w:rPr>
          <w:rFonts w:ascii="Bookman Old Style" w:hAnsi="Bookman Old Style"/>
          <w:sz w:val="24"/>
        </w:rPr>
      </w:pPr>
      <w:r w:rsidRPr="002437BD">
        <w:rPr>
          <w:rFonts w:ascii="Bookman Old Style" w:hAnsi="Bookman Old Style"/>
        </w:rPr>
        <w:tab/>
      </w:r>
      <w:r w:rsidRPr="002437BD">
        <w:rPr>
          <w:rFonts w:ascii="Bookman Old Style" w:hAnsi="Bookman Old Style"/>
          <w:sz w:val="24"/>
        </w:rPr>
        <w:t xml:space="preserve">This would have been a statement that would have caused the Sanhedrin to declare the speaker or the one doing the talking…a “blasphemer.”  </w:t>
      </w:r>
    </w:p>
    <w:p w14:paraId="5F2CFF55" w14:textId="77777777" w:rsidR="00261625" w:rsidRPr="002437BD" w:rsidRDefault="00261625" w:rsidP="00261625">
      <w:pPr>
        <w:pStyle w:val="BodyTextIndent"/>
        <w:ind w:left="0"/>
        <w:rPr>
          <w:rFonts w:ascii="Bookman Old Style" w:hAnsi="Bookman Old Style"/>
          <w:sz w:val="24"/>
        </w:rPr>
      </w:pPr>
      <w:r w:rsidRPr="002437BD">
        <w:rPr>
          <w:rFonts w:ascii="Bookman Old Style" w:hAnsi="Bookman Old Style"/>
          <w:sz w:val="24"/>
        </w:rPr>
        <w:tab/>
        <w:t>But…this epistle or letter was written to Messianic Jews (those Jews that had accepted the fact that Jesus was the Messiah)!</w:t>
      </w:r>
    </w:p>
    <w:p w14:paraId="5C4C48ED" w14:textId="77777777" w:rsidR="00261625" w:rsidRPr="002437BD" w:rsidRDefault="00261625" w:rsidP="00261625">
      <w:pPr>
        <w:pStyle w:val="BodyTextIndent"/>
        <w:ind w:left="0"/>
        <w:rPr>
          <w:rFonts w:ascii="Bookman Old Style" w:hAnsi="Bookman Old Style"/>
        </w:rPr>
      </w:pPr>
      <w:r w:rsidRPr="002437BD">
        <w:rPr>
          <w:rFonts w:ascii="Bookman Old Style" w:hAnsi="Bookman Old Style"/>
          <w:sz w:val="24"/>
        </w:rPr>
        <w:t>Still…they did not like Moses’ name to be demoted to a lesser state than what they had been taught all their life.</w:t>
      </w:r>
      <w:r w:rsidRPr="002437BD">
        <w:rPr>
          <w:rFonts w:ascii="Bookman Old Style" w:hAnsi="Bookman Old Style"/>
        </w:rPr>
        <w:t xml:space="preserve">  </w:t>
      </w:r>
    </w:p>
    <w:p w14:paraId="75969F42" w14:textId="77777777" w:rsidR="00261625" w:rsidRPr="002437BD" w:rsidRDefault="00261625" w:rsidP="00261625">
      <w:pPr>
        <w:pStyle w:val="BodyTextIndent"/>
        <w:ind w:left="0"/>
        <w:rPr>
          <w:rFonts w:ascii="Bookman Old Style" w:hAnsi="Bookman Old Style"/>
          <w:b w:val="0"/>
          <w:sz w:val="24"/>
        </w:rPr>
      </w:pPr>
      <w:r w:rsidRPr="002437BD">
        <w:rPr>
          <w:rFonts w:ascii="Bookman Old Style" w:hAnsi="Bookman Old Style"/>
        </w:rPr>
        <w:tab/>
      </w:r>
      <w:r w:rsidRPr="002437BD">
        <w:rPr>
          <w:rFonts w:ascii="Bookman Old Style" w:hAnsi="Bookman Old Style"/>
          <w:b w:val="0"/>
          <w:sz w:val="24"/>
        </w:rPr>
        <w:t>“House” used here in a double sense again…</w:t>
      </w:r>
    </w:p>
    <w:p w14:paraId="2E68AE26" w14:textId="77777777" w:rsidR="00261625" w:rsidRPr="002437BD" w:rsidRDefault="00261625" w:rsidP="00261625">
      <w:pPr>
        <w:pStyle w:val="BodyTextIndent"/>
        <w:ind w:left="720" w:firstLine="720"/>
        <w:rPr>
          <w:rFonts w:ascii="Bookman Old Style" w:hAnsi="Bookman Old Style"/>
          <w:b w:val="0"/>
          <w:sz w:val="24"/>
        </w:rPr>
      </w:pPr>
      <w:r w:rsidRPr="002437BD">
        <w:rPr>
          <w:rFonts w:ascii="Bookman Old Style" w:hAnsi="Bookman Old Style"/>
          <w:b w:val="0"/>
          <w:sz w:val="24"/>
        </w:rPr>
        <w:t>A building…and a family!</w:t>
      </w:r>
    </w:p>
    <w:p w14:paraId="00EDB55C" w14:textId="77777777" w:rsidR="00261625" w:rsidRPr="002437BD" w:rsidRDefault="00261625" w:rsidP="00261625">
      <w:pPr>
        <w:pStyle w:val="BodyTextIndent"/>
        <w:ind w:left="0"/>
        <w:rPr>
          <w:rFonts w:ascii="Bookman Old Style" w:hAnsi="Bookman Old Style"/>
          <w:b w:val="0"/>
          <w:sz w:val="24"/>
        </w:rPr>
      </w:pPr>
      <w:r w:rsidRPr="002437BD">
        <w:rPr>
          <w:rFonts w:ascii="Bookman Old Style" w:hAnsi="Bookman Old Style"/>
          <w:b w:val="0"/>
          <w:sz w:val="24"/>
        </w:rPr>
        <w:tab/>
        <w:t>The Greeks used it as a double sense also… “oikos” meaning:</w:t>
      </w:r>
    </w:p>
    <w:p w14:paraId="3A533DD3" w14:textId="77777777" w:rsidR="00261625" w:rsidRPr="002437BD" w:rsidRDefault="00261625" w:rsidP="00261625">
      <w:pPr>
        <w:pStyle w:val="BodyTextIndent"/>
        <w:ind w:left="0"/>
        <w:rPr>
          <w:rFonts w:ascii="Bookman Old Style" w:hAnsi="Bookman Old Style"/>
        </w:rPr>
      </w:pPr>
      <w:r w:rsidRPr="002437BD">
        <w:rPr>
          <w:rFonts w:ascii="Bookman Old Style" w:hAnsi="Bookman Old Style"/>
          <w:b w:val="0"/>
          <w:sz w:val="24"/>
        </w:rPr>
        <w:tab/>
      </w:r>
      <w:r w:rsidRPr="002437BD">
        <w:rPr>
          <w:rFonts w:ascii="Bookman Old Style" w:hAnsi="Bookman Old Style"/>
          <w:b w:val="0"/>
          <w:sz w:val="24"/>
        </w:rPr>
        <w:tab/>
        <w:t>The world is God’s house</w:t>
      </w:r>
      <w:proofErr w:type="gramStart"/>
      <w:r w:rsidRPr="002437BD">
        <w:rPr>
          <w:rFonts w:ascii="Bookman Old Style" w:hAnsi="Bookman Old Style"/>
          <w:b w:val="0"/>
          <w:sz w:val="24"/>
        </w:rPr>
        <w:t>….we</w:t>
      </w:r>
      <w:proofErr w:type="gramEnd"/>
      <w:r w:rsidRPr="002437BD">
        <w:rPr>
          <w:rFonts w:ascii="Bookman Old Style" w:hAnsi="Bookman Old Style"/>
          <w:b w:val="0"/>
          <w:sz w:val="24"/>
        </w:rPr>
        <w:t xml:space="preserve"> are God’s family.</w:t>
      </w:r>
    </w:p>
    <w:p w14:paraId="2677925C" w14:textId="77777777" w:rsidR="00261625" w:rsidRPr="00E40ACF" w:rsidRDefault="00261625" w:rsidP="00261625">
      <w:pPr>
        <w:pStyle w:val="BodyTextIndent"/>
        <w:ind w:left="0"/>
        <w:rPr>
          <w:rFonts w:ascii="Bookman Old Style" w:hAnsi="Bookman Old Style"/>
          <w:sz w:val="26"/>
          <w:szCs w:val="26"/>
        </w:rPr>
      </w:pPr>
      <w:r w:rsidRPr="00E40ACF">
        <w:rPr>
          <w:rFonts w:ascii="Bookman Old Style" w:hAnsi="Bookman Old Style"/>
          <w:sz w:val="26"/>
          <w:szCs w:val="26"/>
        </w:rPr>
        <w:t>Jesus…Creator of the Universe.  Therefore, the builder is greater than the house itself.</w:t>
      </w:r>
    </w:p>
    <w:p w14:paraId="54369608" w14:textId="77777777" w:rsidR="00261625" w:rsidRPr="002437BD" w:rsidRDefault="00261625" w:rsidP="00261625">
      <w:pPr>
        <w:pStyle w:val="BodyTextIndent"/>
        <w:ind w:left="0"/>
        <w:rPr>
          <w:rFonts w:ascii="Bookman Old Style" w:hAnsi="Bookman Old Style"/>
          <w:b w:val="0"/>
          <w:sz w:val="24"/>
        </w:rPr>
      </w:pPr>
      <w:r w:rsidRPr="002437BD">
        <w:rPr>
          <w:rFonts w:ascii="Bookman Old Style" w:hAnsi="Bookman Old Style"/>
        </w:rPr>
        <w:tab/>
      </w:r>
      <w:r w:rsidRPr="002437BD">
        <w:rPr>
          <w:rFonts w:ascii="Bookman Old Style" w:hAnsi="Bookman Old Style"/>
          <w:b w:val="0"/>
          <w:sz w:val="24"/>
        </w:rPr>
        <w:t xml:space="preserve">Moses did not create the law; he only passed it on to the people.  </w:t>
      </w:r>
    </w:p>
    <w:p w14:paraId="4D269D1A" w14:textId="77777777" w:rsidR="00261625" w:rsidRPr="002437BD" w:rsidRDefault="00261625" w:rsidP="00261625">
      <w:pPr>
        <w:pStyle w:val="BodyTextIndent"/>
        <w:ind w:left="0"/>
        <w:rPr>
          <w:rFonts w:ascii="Bookman Old Style" w:hAnsi="Bookman Old Style"/>
          <w:b w:val="0"/>
          <w:sz w:val="24"/>
        </w:rPr>
      </w:pPr>
      <w:r w:rsidRPr="002437BD">
        <w:rPr>
          <w:rFonts w:ascii="Bookman Old Style" w:hAnsi="Bookman Old Style"/>
          <w:b w:val="0"/>
          <w:sz w:val="24"/>
        </w:rPr>
        <w:tab/>
        <w:t xml:space="preserve">Moses did not create the house; he only served in it.  </w:t>
      </w:r>
    </w:p>
    <w:p w14:paraId="5D65D35F" w14:textId="77777777" w:rsidR="00261625" w:rsidRPr="002437BD" w:rsidRDefault="00261625" w:rsidP="00261625">
      <w:pPr>
        <w:pStyle w:val="BodyTextIndent"/>
        <w:ind w:left="0"/>
        <w:rPr>
          <w:rFonts w:ascii="Bookman Old Style" w:hAnsi="Bookman Old Style"/>
        </w:rPr>
      </w:pPr>
      <w:r w:rsidRPr="002437BD">
        <w:rPr>
          <w:rFonts w:ascii="Bookman Old Style" w:hAnsi="Bookman Old Style"/>
          <w:b w:val="0"/>
          <w:sz w:val="24"/>
        </w:rPr>
        <w:tab/>
        <w:t>Moses was the servant in the house that Jesus built.</w:t>
      </w:r>
      <w:r w:rsidRPr="002437BD">
        <w:rPr>
          <w:rFonts w:ascii="Bookman Old Style" w:hAnsi="Bookman Old Style"/>
        </w:rPr>
        <w:t xml:space="preserve">  </w:t>
      </w:r>
    </w:p>
    <w:p w14:paraId="266AD70E" w14:textId="77777777" w:rsidR="00261625" w:rsidRPr="003A4B70" w:rsidRDefault="00261625" w:rsidP="00261625">
      <w:pPr>
        <w:pStyle w:val="BodyTextIndent"/>
        <w:ind w:left="0"/>
        <w:rPr>
          <w:rFonts w:ascii="Bookman Old Style" w:hAnsi="Bookman Old Style"/>
          <w:sz w:val="24"/>
        </w:rPr>
      </w:pPr>
      <w:r w:rsidRPr="003A4B70">
        <w:rPr>
          <w:rFonts w:ascii="Bookman Old Style" w:hAnsi="Bookman Old Style"/>
          <w:sz w:val="24"/>
        </w:rPr>
        <w:t>Therefore…No doubt about it…Jesus is superior to Moses!</w:t>
      </w:r>
    </w:p>
    <w:p w14:paraId="6BC8EB02" w14:textId="77777777" w:rsidR="00261625" w:rsidRPr="002437BD" w:rsidRDefault="00261625" w:rsidP="00261625">
      <w:pPr>
        <w:pStyle w:val="BodyTextIndent"/>
        <w:ind w:left="0" w:firstLine="720"/>
        <w:rPr>
          <w:rFonts w:ascii="Bookman Old Style" w:hAnsi="Bookman Old Style"/>
          <w:sz w:val="24"/>
        </w:rPr>
      </w:pPr>
      <w:r w:rsidRPr="002437BD">
        <w:rPr>
          <w:rFonts w:ascii="Bookman Old Style" w:hAnsi="Bookman Old Style"/>
          <w:sz w:val="24"/>
        </w:rPr>
        <w:t>God’s family (house)…is the Church!</w:t>
      </w:r>
    </w:p>
    <w:p w14:paraId="0D3C10A8" w14:textId="4ADBC363" w:rsidR="001826E0" w:rsidRDefault="00261625" w:rsidP="001826E0">
      <w:pPr>
        <w:pStyle w:val="BodyTextIndent"/>
        <w:ind w:left="0" w:firstLine="720"/>
        <w:rPr>
          <w:rFonts w:ascii="Bookman Old Style" w:hAnsi="Bookman Old Style"/>
          <w:sz w:val="24"/>
        </w:rPr>
      </w:pPr>
      <w:r w:rsidRPr="002437BD">
        <w:rPr>
          <w:rFonts w:ascii="Bookman Old Style" w:hAnsi="Bookman Old Style"/>
          <w:sz w:val="24"/>
        </w:rPr>
        <w:t xml:space="preserve">We, as God’s family, His house…is strong only if we have as the </w:t>
      </w:r>
      <w:r w:rsidR="003A4B70">
        <w:rPr>
          <w:rFonts w:ascii="Bookman Old Style" w:hAnsi="Bookman Old Style"/>
          <w:sz w:val="24"/>
        </w:rPr>
        <w:tab/>
      </w:r>
      <w:r w:rsidRPr="002437BD">
        <w:rPr>
          <w:rFonts w:ascii="Bookman Old Style" w:hAnsi="Bookman Old Style"/>
          <w:sz w:val="24"/>
        </w:rPr>
        <w:t xml:space="preserve">“Cornerstone” …Jesus, God’s Son…faithful over God’s house (people </w:t>
      </w:r>
      <w:r w:rsidR="003A4B70">
        <w:rPr>
          <w:rFonts w:ascii="Bookman Old Style" w:hAnsi="Bookman Old Style"/>
          <w:sz w:val="24"/>
        </w:rPr>
        <w:tab/>
      </w:r>
      <w:r w:rsidRPr="002437BD">
        <w:rPr>
          <w:rFonts w:ascii="Bookman Old Style" w:hAnsi="Bookman Old Style"/>
          <w:sz w:val="24"/>
        </w:rPr>
        <w:t>making up the Church</w:t>
      </w:r>
      <w:r w:rsidR="007D661B" w:rsidRPr="002437BD">
        <w:rPr>
          <w:rFonts w:ascii="Bookman Old Style" w:hAnsi="Bookman Old Style"/>
          <w:sz w:val="24"/>
        </w:rPr>
        <w:t>).</w:t>
      </w:r>
    </w:p>
    <w:p w14:paraId="124EF37C" w14:textId="0FF0F6F4" w:rsidR="00261625" w:rsidRPr="00260BEB" w:rsidRDefault="00785C6E" w:rsidP="00260BEB">
      <w:pPr>
        <w:pStyle w:val="BodyTextIndent"/>
        <w:pBdr>
          <w:top w:val="single" w:sz="4" w:space="1" w:color="auto"/>
          <w:left w:val="single" w:sz="4" w:space="4" w:color="auto"/>
          <w:bottom w:val="single" w:sz="4" w:space="1" w:color="auto"/>
          <w:right w:val="single" w:sz="4" w:space="4" w:color="auto"/>
        </w:pBdr>
        <w:ind w:left="0" w:firstLine="720"/>
        <w:rPr>
          <w:rFonts w:ascii="Bookman Old Style" w:hAnsi="Bookman Old Style" w:cs="Segoe UI"/>
          <w:iCs/>
          <w:color w:val="000000"/>
          <w:sz w:val="22"/>
          <w:szCs w:val="22"/>
        </w:rPr>
      </w:pPr>
      <w:r>
        <w:rPr>
          <w:rFonts w:ascii="Bookman Old Style" w:hAnsi="Bookman Old Style" w:cs="Segoe UI"/>
          <w:iCs/>
          <w:color w:val="000000"/>
          <w:sz w:val="22"/>
          <w:szCs w:val="22"/>
        </w:rPr>
        <w:t xml:space="preserve">Hebrews 3:7-19, </w:t>
      </w:r>
      <w:r w:rsidR="00955842" w:rsidRPr="001826E0">
        <w:rPr>
          <w:rFonts w:ascii="Bookman Old Style" w:hAnsi="Bookman Old Style"/>
          <w:iCs/>
          <w:sz w:val="22"/>
          <w:szCs w:val="22"/>
        </w:rPr>
        <w:t>“</w:t>
      </w:r>
      <w:r w:rsidR="00955842" w:rsidRPr="001826E0">
        <w:rPr>
          <w:rFonts w:ascii="Bookman Old Style" w:hAnsi="Bookman Old Style" w:cs="Segoe UI"/>
          <w:iCs/>
          <w:color w:val="000000"/>
          <w:sz w:val="22"/>
          <w:szCs w:val="22"/>
        </w:rPr>
        <w:t>So, as the Holy Spirit says: “Today, if you hear his voice,</w:t>
      </w:r>
      <w:r w:rsidR="00955842">
        <w:rPr>
          <w:rFonts w:ascii="Bookman Old Style" w:hAnsi="Bookman Old Style" w:cs="Segoe UI"/>
          <w:iCs/>
          <w:color w:val="000000"/>
          <w:sz w:val="22"/>
          <w:szCs w:val="22"/>
        </w:rPr>
        <w:t xml:space="preserve"> </w:t>
      </w:r>
      <w:r w:rsidR="00261625" w:rsidRPr="001826E0">
        <w:rPr>
          <w:rFonts w:ascii="Bookman Old Style" w:hAnsi="Bookman Old Style" w:cs="Segoe UI"/>
          <w:iCs/>
          <w:color w:val="000000"/>
          <w:sz w:val="22"/>
          <w:szCs w:val="22"/>
        </w:rPr>
        <w:t>do not harden your hearts as you did in the rebellion,</w:t>
      </w:r>
      <w:r w:rsidR="00261625" w:rsidRPr="001826E0">
        <w:rPr>
          <w:rFonts w:ascii="Bookman Old Style" w:hAnsi="Bookman Old Style" w:cs="Courier New"/>
          <w:iCs/>
          <w:color w:val="000000"/>
          <w:sz w:val="22"/>
          <w:szCs w:val="22"/>
        </w:rPr>
        <w:t> </w:t>
      </w:r>
      <w:r w:rsidR="00261625" w:rsidRPr="001826E0">
        <w:rPr>
          <w:rFonts w:ascii="Bookman Old Style" w:hAnsi="Bookman Old Style" w:cs="Segoe UI"/>
          <w:iCs/>
          <w:color w:val="000000"/>
          <w:sz w:val="22"/>
          <w:szCs w:val="22"/>
        </w:rPr>
        <w:t xml:space="preserve">during the time of </w:t>
      </w:r>
      <w:r w:rsidR="00261625" w:rsidRPr="001826E0">
        <w:rPr>
          <w:rFonts w:ascii="Bookman Old Style" w:hAnsi="Bookman Old Style" w:cs="Segoe UI"/>
          <w:iCs/>
          <w:color w:val="000000"/>
          <w:sz w:val="22"/>
          <w:szCs w:val="22"/>
        </w:rPr>
        <w:lastRenderedPageBreak/>
        <w:t>testing in the wilderness, where your ancestors tested and tried me,</w:t>
      </w:r>
      <w:r w:rsidR="00261625" w:rsidRPr="001826E0">
        <w:rPr>
          <w:rFonts w:ascii="Bookman Old Style" w:hAnsi="Bookman Old Style" w:cs="Courier New"/>
          <w:iCs/>
          <w:color w:val="000000"/>
          <w:sz w:val="22"/>
          <w:szCs w:val="22"/>
        </w:rPr>
        <w:t> </w:t>
      </w:r>
      <w:r w:rsidR="00261625" w:rsidRPr="001826E0">
        <w:rPr>
          <w:rFonts w:ascii="Bookman Old Style" w:hAnsi="Bookman Old Style" w:cs="Segoe UI"/>
          <w:iCs/>
          <w:color w:val="000000"/>
          <w:sz w:val="22"/>
          <w:szCs w:val="22"/>
        </w:rPr>
        <w:t>though for forty years they saw what I did.</w:t>
      </w:r>
      <w:r w:rsidR="00665678">
        <w:rPr>
          <w:rFonts w:ascii="Bookman Old Style" w:hAnsi="Bookman Old Style" w:cs="Segoe UI"/>
          <w:iCs/>
          <w:color w:val="000000"/>
          <w:sz w:val="22"/>
          <w:szCs w:val="22"/>
        </w:rPr>
        <w:t xml:space="preserve">  </w:t>
      </w:r>
      <w:r w:rsidR="00261625" w:rsidRPr="001826E0">
        <w:rPr>
          <w:rFonts w:ascii="Bookman Old Style" w:hAnsi="Bookman Old Style" w:cs="Segoe UI"/>
          <w:iCs/>
          <w:color w:val="000000"/>
          <w:sz w:val="22"/>
          <w:szCs w:val="22"/>
        </w:rPr>
        <w:t>That is why I was angry with that generation; I said, ‘Their hearts are always going astray, and they have not known my ways. ’</w:t>
      </w:r>
      <w:proofErr w:type="gramStart"/>
      <w:r w:rsidR="00261625" w:rsidRPr="001826E0">
        <w:rPr>
          <w:rFonts w:ascii="Bookman Old Style" w:hAnsi="Bookman Old Style" w:cs="Segoe UI"/>
          <w:iCs/>
          <w:color w:val="000000"/>
          <w:sz w:val="22"/>
          <w:szCs w:val="22"/>
        </w:rPr>
        <w:t>So</w:t>
      </w:r>
      <w:proofErr w:type="gramEnd"/>
      <w:r w:rsidR="00261625" w:rsidRPr="001826E0">
        <w:rPr>
          <w:rFonts w:ascii="Bookman Old Style" w:hAnsi="Bookman Old Style" w:cs="Segoe UI"/>
          <w:iCs/>
          <w:color w:val="000000"/>
          <w:sz w:val="22"/>
          <w:szCs w:val="22"/>
        </w:rPr>
        <w:t xml:space="preserve"> I declared on oath in my anger,</w:t>
      </w:r>
      <w:r w:rsidR="00261625" w:rsidRPr="001826E0">
        <w:rPr>
          <w:rFonts w:ascii="Bookman Old Style" w:hAnsi="Bookman Old Style" w:cs="Courier New"/>
          <w:iCs/>
          <w:color w:val="000000"/>
          <w:sz w:val="22"/>
          <w:szCs w:val="22"/>
        </w:rPr>
        <w:t> </w:t>
      </w:r>
      <w:r w:rsidR="00261625" w:rsidRPr="001826E0">
        <w:rPr>
          <w:rFonts w:ascii="Bookman Old Style" w:hAnsi="Bookman Old Style" w:cs="Segoe UI"/>
          <w:iCs/>
          <w:color w:val="000000"/>
          <w:sz w:val="22"/>
          <w:szCs w:val="22"/>
        </w:rPr>
        <w:t>‘They shall never enter my rest.’ </w:t>
      </w:r>
      <w:proofErr w:type="gramStart"/>
      <w:r w:rsidR="00261625" w:rsidRPr="001826E0">
        <w:rPr>
          <w:rFonts w:ascii="Bookman Old Style" w:hAnsi="Bookman Old Style" w:cs="Segoe UI"/>
          <w:iCs/>
          <w:color w:val="000000"/>
          <w:sz w:val="22"/>
          <w:szCs w:val="22"/>
        </w:rPr>
        <w:t>”See</w:t>
      </w:r>
      <w:proofErr w:type="gramEnd"/>
      <w:r w:rsidR="00261625" w:rsidRPr="001826E0">
        <w:rPr>
          <w:rFonts w:ascii="Bookman Old Style" w:hAnsi="Bookman Old Style" w:cs="Segoe UI"/>
          <w:iCs/>
          <w:color w:val="000000"/>
          <w:sz w:val="22"/>
          <w:szCs w:val="22"/>
        </w:rPr>
        <w:t xml:space="preserve"> to it, brothers and sisters, that none of you has a sinful, unbelieving heart that turns away from the living God. </w:t>
      </w:r>
      <w:r w:rsidR="00261625" w:rsidRPr="001826E0">
        <w:rPr>
          <w:rFonts w:ascii="Bookman Old Style" w:hAnsi="Bookman Old Style" w:cs="Segoe UI"/>
          <w:bCs/>
          <w:iCs/>
          <w:color w:val="000000"/>
          <w:sz w:val="22"/>
          <w:szCs w:val="22"/>
          <w:vertAlign w:val="superscript"/>
        </w:rPr>
        <w:t xml:space="preserve"> </w:t>
      </w:r>
      <w:r w:rsidR="00261625" w:rsidRPr="001826E0">
        <w:rPr>
          <w:rFonts w:ascii="Bookman Old Style" w:hAnsi="Bookman Old Style" w:cs="Segoe UI"/>
          <w:iCs/>
          <w:color w:val="000000"/>
          <w:sz w:val="22"/>
          <w:szCs w:val="22"/>
        </w:rPr>
        <w:t>But encourage one another daily, </w:t>
      </w:r>
      <w:proofErr w:type="gramStart"/>
      <w:r w:rsidR="00261625" w:rsidRPr="001826E0">
        <w:rPr>
          <w:rFonts w:ascii="Bookman Old Style" w:hAnsi="Bookman Old Style" w:cs="Segoe UI"/>
          <w:iCs/>
          <w:color w:val="000000"/>
          <w:sz w:val="22"/>
          <w:szCs w:val="22"/>
        </w:rPr>
        <w:t>as long as</w:t>
      </w:r>
      <w:proofErr w:type="gramEnd"/>
      <w:r w:rsidR="00261625" w:rsidRPr="001826E0">
        <w:rPr>
          <w:rFonts w:ascii="Bookman Old Style" w:hAnsi="Bookman Old Style" w:cs="Segoe UI"/>
          <w:iCs/>
          <w:color w:val="000000"/>
          <w:sz w:val="22"/>
          <w:szCs w:val="22"/>
        </w:rPr>
        <w:t xml:space="preserve"> it is called “Today,” so that none of you may be hardened by sin’s deceitfulness. </w:t>
      </w:r>
      <w:r w:rsidR="00261625" w:rsidRPr="001826E0">
        <w:rPr>
          <w:rFonts w:ascii="Bookman Old Style" w:hAnsi="Bookman Old Style" w:cs="Segoe UI"/>
          <w:bCs/>
          <w:iCs/>
          <w:color w:val="000000"/>
          <w:sz w:val="22"/>
          <w:szCs w:val="22"/>
          <w:vertAlign w:val="superscript"/>
        </w:rPr>
        <w:t xml:space="preserve"> </w:t>
      </w:r>
      <w:r w:rsidR="00261625" w:rsidRPr="001826E0">
        <w:rPr>
          <w:rFonts w:ascii="Bookman Old Style" w:hAnsi="Bookman Old Style" w:cs="Segoe UI"/>
          <w:iCs/>
          <w:color w:val="000000"/>
          <w:sz w:val="22"/>
          <w:szCs w:val="22"/>
        </w:rPr>
        <w:t>We have come to share in Christ, if indeed we hold our original conviction firmly to the very end. </w:t>
      </w:r>
      <w:r w:rsidR="00261625" w:rsidRPr="001826E0">
        <w:rPr>
          <w:rFonts w:ascii="Bookman Old Style" w:hAnsi="Bookman Old Style" w:cs="Segoe UI"/>
          <w:bCs/>
          <w:iCs/>
          <w:color w:val="000000"/>
          <w:sz w:val="22"/>
          <w:szCs w:val="22"/>
          <w:vertAlign w:val="superscript"/>
        </w:rPr>
        <w:t xml:space="preserve"> </w:t>
      </w:r>
      <w:r w:rsidR="00261625" w:rsidRPr="001826E0">
        <w:rPr>
          <w:rFonts w:ascii="Bookman Old Style" w:hAnsi="Bookman Old Style" w:cs="Segoe UI"/>
          <w:iCs/>
          <w:color w:val="000000"/>
          <w:sz w:val="22"/>
          <w:szCs w:val="22"/>
        </w:rPr>
        <w:t xml:space="preserve"> As has just been said</w:t>
      </w:r>
      <w:proofErr w:type="gramStart"/>
      <w:r w:rsidR="00261625" w:rsidRPr="001826E0">
        <w:rPr>
          <w:rFonts w:ascii="Bookman Old Style" w:hAnsi="Bookman Old Style" w:cs="Segoe UI"/>
          <w:iCs/>
          <w:color w:val="000000"/>
          <w:sz w:val="22"/>
          <w:szCs w:val="22"/>
        </w:rPr>
        <w:t>:  “</w:t>
      </w:r>
      <w:proofErr w:type="gramEnd"/>
      <w:r w:rsidR="00261625" w:rsidRPr="001826E0">
        <w:rPr>
          <w:rFonts w:ascii="Bookman Old Style" w:hAnsi="Bookman Old Style" w:cs="Segoe UI"/>
          <w:iCs/>
          <w:color w:val="000000"/>
          <w:sz w:val="22"/>
          <w:szCs w:val="22"/>
        </w:rPr>
        <w:t>Today, if you hear his voice, do not harden your hearts as you did in the rebellion.”</w:t>
      </w:r>
      <w:r w:rsidR="00261625" w:rsidRPr="001826E0">
        <w:rPr>
          <w:rFonts w:ascii="Bookman Old Style" w:hAnsi="Bookman Old Style" w:cs="Segoe UI"/>
          <w:iCs/>
          <w:color w:val="000000"/>
          <w:sz w:val="22"/>
          <w:szCs w:val="22"/>
          <w:vertAlign w:val="superscript"/>
        </w:rPr>
        <w:t xml:space="preserve"> </w:t>
      </w:r>
      <w:r w:rsidR="00261625" w:rsidRPr="001826E0">
        <w:rPr>
          <w:rFonts w:ascii="Bookman Old Style" w:hAnsi="Bookman Old Style" w:cs="Segoe UI"/>
          <w:iCs/>
          <w:color w:val="000000"/>
          <w:sz w:val="22"/>
          <w:szCs w:val="22"/>
        </w:rPr>
        <w:t xml:space="preserve"> Who were they who heard and rebelled? Were they not all those Moses led out of Egypt? </w:t>
      </w:r>
      <w:r w:rsidR="00261625" w:rsidRPr="001826E0">
        <w:rPr>
          <w:rFonts w:ascii="Bookman Old Style" w:hAnsi="Bookman Old Style" w:cs="Segoe UI"/>
          <w:bCs/>
          <w:iCs/>
          <w:color w:val="000000"/>
          <w:sz w:val="22"/>
          <w:szCs w:val="22"/>
          <w:vertAlign w:val="superscript"/>
        </w:rPr>
        <w:t> </w:t>
      </w:r>
      <w:r w:rsidR="00261625" w:rsidRPr="001826E0">
        <w:rPr>
          <w:rFonts w:ascii="Bookman Old Style" w:hAnsi="Bookman Old Style" w:cs="Segoe UI"/>
          <w:iCs/>
          <w:color w:val="000000"/>
          <w:sz w:val="22"/>
          <w:szCs w:val="22"/>
        </w:rPr>
        <w:t>And with whom was he angry for forty years? Was it not with those who sinned, whose bodies perished in the wilderness? And to whom did God swear that they would never enter his rest if not to those who disobeyed? </w:t>
      </w:r>
      <w:proofErr w:type="gramStart"/>
      <w:r w:rsidR="00261625" w:rsidRPr="001826E0">
        <w:rPr>
          <w:rFonts w:ascii="Bookman Old Style" w:hAnsi="Bookman Old Style" w:cs="Segoe UI"/>
          <w:iCs/>
          <w:color w:val="000000"/>
          <w:sz w:val="22"/>
          <w:szCs w:val="22"/>
        </w:rPr>
        <w:t>So</w:t>
      </w:r>
      <w:proofErr w:type="gramEnd"/>
      <w:r w:rsidR="00261625" w:rsidRPr="001826E0">
        <w:rPr>
          <w:rFonts w:ascii="Bookman Old Style" w:hAnsi="Bookman Old Style" w:cs="Segoe UI"/>
          <w:iCs/>
          <w:color w:val="000000"/>
          <w:sz w:val="22"/>
          <w:szCs w:val="22"/>
        </w:rPr>
        <w:t xml:space="preserve"> we see that they were not able to enter, because of their unbelief.”</w:t>
      </w:r>
    </w:p>
    <w:p w14:paraId="710D6E25" w14:textId="77777777" w:rsidR="00665678" w:rsidRDefault="00665678" w:rsidP="00261625">
      <w:pPr>
        <w:pStyle w:val="BodyTextIndent"/>
        <w:ind w:left="0"/>
        <w:rPr>
          <w:rFonts w:ascii="Bookman Old Style" w:hAnsi="Bookman Old Style"/>
          <w:sz w:val="24"/>
        </w:rPr>
      </w:pPr>
    </w:p>
    <w:p w14:paraId="5F6AFE3C" w14:textId="4D4E04D6" w:rsidR="00261625" w:rsidRPr="002437BD" w:rsidRDefault="00261625" w:rsidP="00261625">
      <w:pPr>
        <w:pStyle w:val="BodyTextIndent"/>
        <w:ind w:left="0"/>
        <w:rPr>
          <w:rFonts w:ascii="Bookman Old Style" w:hAnsi="Bookman Old Style"/>
          <w:sz w:val="24"/>
        </w:rPr>
      </w:pPr>
      <w:r w:rsidRPr="002437BD">
        <w:rPr>
          <w:rFonts w:ascii="Bookman Old Style" w:hAnsi="Bookman Old Style"/>
          <w:sz w:val="24"/>
        </w:rPr>
        <w:t>Now…the Holy Spirit speaks:  AND</w:t>
      </w:r>
      <w:r w:rsidR="009C481E">
        <w:rPr>
          <w:rFonts w:ascii="Bookman Old Style" w:hAnsi="Bookman Old Style"/>
          <w:sz w:val="24"/>
        </w:rPr>
        <w:t>…</w:t>
      </w:r>
      <w:r w:rsidRPr="002437BD">
        <w:rPr>
          <w:rFonts w:ascii="Bookman Old Style" w:hAnsi="Bookman Old Style"/>
          <w:sz w:val="24"/>
        </w:rPr>
        <w:t>When He speaks…we better listen!</w:t>
      </w:r>
    </w:p>
    <w:p w14:paraId="1A212C6A" w14:textId="72202BFD" w:rsidR="00261625" w:rsidRPr="00785C6E" w:rsidRDefault="00261625" w:rsidP="00785C6E">
      <w:pPr>
        <w:pStyle w:val="BodyTextIndent"/>
        <w:ind w:left="0" w:firstLine="720"/>
        <w:rPr>
          <w:rFonts w:ascii="Bookman Old Style" w:hAnsi="Bookman Old Style"/>
          <w:b w:val="0"/>
          <w:sz w:val="24"/>
        </w:rPr>
      </w:pPr>
      <w:r w:rsidRPr="002437BD">
        <w:rPr>
          <w:rFonts w:ascii="Bookman Old Style" w:hAnsi="Bookman Old Style"/>
          <w:b w:val="0"/>
          <w:sz w:val="24"/>
        </w:rPr>
        <w:t xml:space="preserve">If you listened to E.F. Hutton…You probably lost your shirt in the stock </w:t>
      </w:r>
      <w:r w:rsidR="00785C6E">
        <w:rPr>
          <w:rFonts w:ascii="Bookman Old Style" w:hAnsi="Bookman Old Style"/>
          <w:b w:val="0"/>
          <w:sz w:val="24"/>
        </w:rPr>
        <w:tab/>
      </w:r>
      <w:r w:rsidRPr="002437BD">
        <w:rPr>
          <w:rFonts w:ascii="Bookman Old Style" w:hAnsi="Bookman Old Style"/>
          <w:b w:val="0"/>
          <w:sz w:val="24"/>
        </w:rPr>
        <w:t>market over the last 3 years.</w:t>
      </w:r>
    </w:p>
    <w:p w14:paraId="05B1AEAF" w14:textId="21012C9F" w:rsidR="00261625" w:rsidRPr="002437BD" w:rsidRDefault="00261625" w:rsidP="00261625">
      <w:pPr>
        <w:pStyle w:val="BodyTextIndent"/>
        <w:ind w:left="0"/>
        <w:rPr>
          <w:rFonts w:ascii="Bookman Old Style" w:hAnsi="Bookman Old Style"/>
          <w:sz w:val="24"/>
        </w:rPr>
      </w:pPr>
      <w:r w:rsidRPr="002437BD">
        <w:rPr>
          <w:rFonts w:ascii="Bookman Old Style" w:hAnsi="Bookman Old Style"/>
          <w:sz w:val="24"/>
        </w:rPr>
        <w:t>“</w:t>
      </w:r>
      <w:proofErr w:type="gramStart"/>
      <w:r w:rsidRPr="002437BD">
        <w:rPr>
          <w:rFonts w:ascii="Bookman Old Style" w:hAnsi="Bookman Old Style"/>
          <w:sz w:val="24"/>
        </w:rPr>
        <w:t>Listen”…</w:t>
      </w:r>
      <w:proofErr w:type="gramEnd"/>
      <w:r w:rsidR="00BC0CDE" w:rsidRPr="002437BD">
        <w:rPr>
          <w:rFonts w:ascii="Bookman Old Style" w:hAnsi="Bookman Old Style"/>
          <w:sz w:val="24"/>
        </w:rPr>
        <w:t>or</w:t>
      </w:r>
      <w:r w:rsidRPr="002437BD">
        <w:rPr>
          <w:rFonts w:ascii="Bookman Old Style" w:hAnsi="Bookman Old Style"/>
          <w:sz w:val="24"/>
        </w:rPr>
        <w:t xml:space="preserve"> “Hear”…or “Hearken” used over 750 times in the Word of God. </w:t>
      </w:r>
    </w:p>
    <w:p w14:paraId="0C8730B1" w14:textId="77777777" w:rsidR="00261625" w:rsidRPr="002437BD" w:rsidRDefault="00261625" w:rsidP="00261625">
      <w:pPr>
        <w:pStyle w:val="BodyTextIndent"/>
        <w:ind w:left="0"/>
        <w:rPr>
          <w:rFonts w:ascii="Bookman Old Style" w:hAnsi="Bookman Old Style"/>
        </w:rPr>
      </w:pPr>
      <w:r w:rsidRPr="002437BD">
        <w:rPr>
          <w:rFonts w:ascii="Bookman Old Style" w:hAnsi="Bookman Old Style"/>
        </w:rPr>
        <w:t>WARNING!  WARNING!  WARNING!</w:t>
      </w:r>
    </w:p>
    <w:p w14:paraId="3963A3DC" w14:textId="77777777" w:rsidR="00261625" w:rsidRPr="002437BD" w:rsidRDefault="00261625" w:rsidP="00261625">
      <w:pPr>
        <w:pStyle w:val="BodyTextIndent"/>
        <w:numPr>
          <w:ilvl w:val="0"/>
          <w:numId w:val="10"/>
        </w:numPr>
        <w:rPr>
          <w:rFonts w:ascii="Bookman Old Style" w:hAnsi="Bookman Old Style"/>
          <w:sz w:val="24"/>
        </w:rPr>
      </w:pPr>
      <w:r w:rsidRPr="002437BD">
        <w:rPr>
          <w:rFonts w:ascii="Bookman Old Style" w:hAnsi="Bookman Old Style"/>
          <w:sz w:val="24"/>
        </w:rPr>
        <w:t>SINNING BRINGS UNHAPPY AND UNDESIRING CONSEQUENCES…</w:t>
      </w:r>
    </w:p>
    <w:p w14:paraId="3E91F32F" w14:textId="77777777" w:rsidR="00261625" w:rsidRPr="002437BD" w:rsidRDefault="00261625" w:rsidP="00261625">
      <w:pPr>
        <w:pStyle w:val="BodyTextIndent"/>
        <w:numPr>
          <w:ilvl w:val="0"/>
          <w:numId w:val="10"/>
        </w:numPr>
        <w:rPr>
          <w:rFonts w:ascii="Bookman Old Style" w:hAnsi="Bookman Old Style"/>
          <w:sz w:val="24"/>
        </w:rPr>
      </w:pPr>
      <w:r w:rsidRPr="002437BD">
        <w:rPr>
          <w:rFonts w:ascii="Bookman Old Style" w:hAnsi="Bookman Old Style"/>
          <w:sz w:val="24"/>
        </w:rPr>
        <w:t xml:space="preserve">OBEDIENCE BRINGS LIFE…AND THE DESIRED CONSEQUENCES CHRISTIANS SHOULD BE SEEKING.  </w:t>
      </w:r>
    </w:p>
    <w:p w14:paraId="002B17C3" w14:textId="77777777" w:rsidR="00261625" w:rsidRPr="002437BD" w:rsidRDefault="00261625" w:rsidP="00261625">
      <w:pPr>
        <w:pStyle w:val="BodyTextIndent"/>
        <w:ind w:left="0"/>
        <w:rPr>
          <w:rFonts w:ascii="Bookman Old Style" w:hAnsi="Bookman Old Style"/>
          <w:sz w:val="24"/>
        </w:rPr>
      </w:pPr>
      <w:r w:rsidRPr="002437BD">
        <w:rPr>
          <w:rFonts w:ascii="Bookman Old Style" w:hAnsi="Bookman Old Style"/>
          <w:sz w:val="24"/>
        </w:rPr>
        <w:t>In other Words, God’s chosen people wandered around in the desert for 40 years…their bones in the desert prove it!  God means business…</w:t>
      </w:r>
    </w:p>
    <w:p w14:paraId="103B4479" w14:textId="77777777" w:rsidR="00261625" w:rsidRPr="002437BD" w:rsidRDefault="00261625" w:rsidP="00261625">
      <w:pPr>
        <w:pStyle w:val="BodyTextIndent"/>
        <w:ind w:left="0"/>
        <w:rPr>
          <w:rFonts w:ascii="Bookman Old Style" w:hAnsi="Bookman Old Style"/>
          <w:sz w:val="24"/>
        </w:rPr>
      </w:pPr>
      <w:r w:rsidRPr="002437BD">
        <w:rPr>
          <w:rFonts w:ascii="Bookman Old Style" w:hAnsi="Bookman Old Style"/>
          <w:sz w:val="24"/>
        </w:rPr>
        <w:t>DISOBEDIENCE CAN CAUSE EXTREME NEGATIVE CONSEQUENCES!</w:t>
      </w:r>
    </w:p>
    <w:p w14:paraId="4CBE8503" w14:textId="77777777" w:rsidR="00261625" w:rsidRPr="002437BD" w:rsidRDefault="00261625" w:rsidP="00261625">
      <w:pPr>
        <w:pStyle w:val="BodyTextIndent"/>
        <w:ind w:left="0"/>
        <w:rPr>
          <w:rFonts w:ascii="Bookman Old Style" w:hAnsi="Bookman Old Style"/>
          <w:sz w:val="24"/>
        </w:rPr>
      </w:pPr>
      <w:r w:rsidRPr="002437BD">
        <w:rPr>
          <w:rFonts w:ascii="Bookman Old Style" w:hAnsi="Bookman Old Style"/>
          <w:sz w:val="24"/>
        </w:rPr>
        <w:t>THEY WERE NOT ABLE TO ENTER INTO CANAAN…GOD’S LAND OF PLENTY…BECAUSE THEY DISOBEYED.</w:t>
      </w:r>
    </w:p>
    <w:p w14:paraId="0269AF50" w14:textId="51D5E6BB" w:rsidR="00261625" w:rsidRPr="002437BD" w:rsidRDefault="00261625" w:rsidP="00261625">
      <w:pPr>
        <w:pStyle w:val="BodyTextIndent"/>
        <w:ind w:left="0"/>
        <w:rPr>
          <w:rFonts w:ascii="Bookman Old Style" w:hAnsi="Bookman Old Style"/>
          <w:sz w:val="24"/>
        </w:rPr>
      </w:pPr>
      <w:r w:rsidRPr="002437BD">
        <w:rPr>
          <w:rFonts w:ascii="Bookman Old Style" w:hAnsi="Bookman Old Style"/>
          <w:sz w:val="24"/>
        </w:rPr>
        <w:t>“See to it, brothers, that none of you has a sinful, unbelieving heart that turns away from the living God” (v. 12)</w:t>
      </w:r>
    </w:p>
    <w:p w14:paraId="2B7735E7" w14:textId="77777777" w:rsidR="00261625" w:rsidRPr="002437BD" w:rsidRDefault="00261625" w:rsidP="00261625">
      <w:pPr>
        <w:pStyle w:val="BodyTextIndent"/>
        <w:ind w:left="0"/>
        <w:rPr>
          <w:rFonts w:ascii="Bookman Old Style" w:hAnsi="Bookman Old Style"/>
          <w:sz w:val="24"/>
        </w:rPr>
      </w:pPr>
      <w:r w:rsidRPr="002437BD">
        <w:rPr>
          <w:rFonts w:ascii="Bookman Old Style" w:hAnsi="Bookman Old Style"/>
          <w:sz w:val="24"/>
        </w:rPr>
        <w:t>Instead</w:t>
      </w:r>
      <w:proofErr w:type="gramStart"/>
      <w:r w:rsidRPr="002437BD">
        <w:rPr>
          <w:rFonts w:ascii="Bookman Old Style" w:hAnsi="Bookman Old Style"/>
          <w:sz w:val="24"/>
        </w:rPr>
        <w:t>….Encourage</w:t>
      </w:r>
      <w:proofErr w:type="gramEnd"/>
      <w:r w:rsidRPr="002437BD">
        <w:rPr>
          <w:rFonts w:ascii="Bookman Old Style" w:hAnsi="Bookman Old Style"/>
          <w:sz w:val="24"/>
        </w:rPr>
        <w:t xml:space="preserve"> and lift up one another…as long as it is day! (v. 13)</w:t>
      </w:r>
    </w:p>
    <w:p w14:paraId="175BAE59" w14:textId="0B59375D" w:rsidR="00261625" w:rsidRPr="002437BD" w:rsidRDefault="00261625" w:rsidP="00261625">
      <w:pPr>
        <w:pStyle w:val="BodyTextIndent"/>
        <w:ind w:left="0"/>
        <w:rPr>
          <w:rFonts w:ascii="Bookman Old Style" w:hAnsi="Bookman Old Style"/>
          <w:sz w:val="18"/>
        </w:rPr>
      </w:pPr>
      <w:r w:rsidRPr="002437BD">
        <w:rPr>
          <w:rFonts w:ascii="Bookman Old Style" w:hAnsi="Bookman Old Style"/>
          <w:sz w:val="24"/>
        </w:rPr>
        <w:t>If this is not a warning and a call for the Church to get out of their apathy and lazy ways of living their “so called” Christian life</w:t>
      </w:r>
      <w:r w:rsidR="0075745B">
        <w:rPr>
          <w:rFonts w:ascii="Bookman Old Style" w:hAnsi="Bookman Old Style"/>
          <w:sz w:val="24"/>
        </w:rPr>
        <w:t>.</w:t>
      </w:r>
    </w:p>
    <w:p w14:paraId="333C4521" w14:textId="19561339" w:rsidR="00261625" w:rsidRDefault="00261625" w:rsidP="00261625">
      <w:pPr>
        <w:pStyle w:val="BodyTextIndent"/>
        <w:ind w:left="720"/>
        <w:rPr>
          <w:rFonts w:ascii="Bookman Old Style" w:hAnsi="Bookman Old Style"/>
          <w:sz w:val="24"/>
        </w:rPr>
      </w:pPr>
      <w:r w:rsidRPr="002437BD">
        <w:rPr>
          <w:rFonts w:ascii="Bookman Old Style" w:hAnsi="Bookman Old Style"/>
          <w:sz w:val="24"/>
        </w:rPr>
        <w:t xml:space="preserve">WE HAVE SUCH A GREAT HIGH PRIEST THAT WANTS TO GIVE YOU HEAVEN IF </w:t>
      </w:r>
      <w:r w:rsidR="00A31D8C">
        <w:rPr>
          <w:rFonts w:ascii="Bookman Old Style" w:hAnsi="Bookman Old Style"/>
          <w:sz w:val="24"/>
        </w:rPr>
        <w:t>WE</w:t>
      </w:r>
      <w:r w:rsidRPr="002437BD">
        <w:rPr>
          <w:rFonts w:ascii="Bookman Old Style" w:hAnsi="Bookman Old Style"/>
          <w:sz w:val="24"/>
        </w:rPr>
        <w:t xml:space="preserve"> WILL FAITHFULLY FULFILL YOUR CALLING!</w:t>
      </w:r>
    </w:p>
    <w:p w14:paraId="1D586678" w14:textId="0C8B24BD" w:rsidR="007D661B" w:rsidRPr="002437BD" w:rsidRDefault="006459D7" w:rsidP="00A55B28">
      <w:pPr>
        <w:pStyle w:val="BodyTextIndent"/>
        <w:ind w:left="0"/>
        <w:jc w:val="center"/>
        <w:rPr>
          <w:rFonts w:ascii="Bookman Old Style" w:hAnsi="Bookman Old Style"/>
        </w:rPr>
      </w:pPr>
      <w:r>
        <w:rPr>
          <w:noProof/>
        </w:rPr>
        <w:drawing>
          <wp:inline distT="0" distB="0" distL="0" distR="0" wp14:anchorId="1B58DE1F" wp14:editId="50B0E216">
            <wp:extent cx="3505200" cy="893921"/>
            <wp:effectExtent l="0" t="0" r="0" b="190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8938" cy="920377"/>
                    </a:xfrm>
                    <a:prstGeom prst="rect">
                      <a:avLst/>
                    </a:prstGeom>
                    <a:noFill/>
                    <a:ln>
                      <a:noFill/>
                    </a:ln>
                  </pic:spPr>
                </pic:pic>
              </a:graphicData>
            </a:graphic>
          </wp:inline>
        </w:drawing>
      </w:r>
    </w:p>
    <w:p w14:paraId="6F183CD7" w14:textId="77777777" w:rsidR="007D661B" w:rsidRPr="002437BD" w:rsidRDefault="007D661B" w:rsidP="00261625">
      <w:pPr>
        <w:pStyle w:val="BodyTextIndent"/>
        <w:ind w:left="0"/>
        <w:rPr>
          <w:rFonts w:ascii="Bookman Old Style" w:hAnsi="Bookman Old Style"/>
        </w:rPr>
      </w:pPr>
    </w:p>
    <w:p w14:paraId="71E1D1F0" w14:textId="77777777" w:rsidR="00261625" w:rsidRPr="002437BD" w:rsidRDefault="00261625">
      <w:pPr>
        <w:rPr>
          <w:rFonts w:ascii="Bookman Old Style" w:hAnsi="Bookman Old Style"/>
        </w:rPr>
      </w:pPr>
    </w:p>
    <w:sectPr w:rsidR="00261625" w:rsidRPr="002437B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E1F8" w14:textId="77777777" w:rsidR="00251A43" w:rsidRDefault="00251A43" w:rsidP="00905C1B">
      <w:pPr>
        <w:spacing w:after="0" w:line="240" w:lineRule="auto"/>
      </w:pPr>
      <w:r>
        <w:separator/>
      </w:r>
    </w:p>
  </w:endnote>
  <w:endnote w:type="continuationSeparator" w:id="0">
    <w:p w14:paraId="74B0614A" w14:textId="77777777" w:rsidR="00251A43" w:rsidRDefault="00251A43" w:rsidP="0090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6278" w14:textId="77777777" w:rsidR="00905C1B" w:rsidRDefault="00905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067026"/>
      <w:docPartObj>
        <w:docPartGallery w:val="Page Numbers (Bottom of Page)"/>
        <w:docPartUnique/>
      </w:docPartObj>
    </w:sdtPr>
    <w:sdtEndPr>
      <w:rPr>
        <w:noProof/>
      </w:rPr>
    </w:sdtEndPr>
    <w:sdtContent>
      <w:p w14:paraId="3AA0B9A9" w14:textId="7816A848" w:rsidR="00905C1B" w:rsidRDefault="00905C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2BCA6" w14:textId="77777777" w:rsidR="00905C1B" w:rsidRDefault="00905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8B49" w14:textId="77777777" w:rsidR="00905C1B" w:rsidRDefault="0090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784F" w14:textId="77777777" w:rsidR="00251A43" w:rsidRDefault="00251A43" w:rsidP="00905C1B">
      <w:pPr>
        <w:spacing w:after="0" w:line="240" w:lineRule="auto"/>
      </w:pPr>
      <w:r>
        <w:separator/>
      </w:r>
    </w:p>
  </w:footnote>
  <w:footnote w:type="continuationSeparator" w:id="0">
    <w:p w14:paraId="1660F364" w14:textId="77777777" w:rsidR="00251A43" w:rsidRDefault="00251A43" w:rsidP="0090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553A" w14:textId="77777777" w:rsidR="00905C1B" w:rsidRDefault="00905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F062" w14:textId="77777777" w:rsidR="00905C1B" w:rsidRDefault="00905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30FD" w14:textId="77777777" w:rsidR="00905C1B" w:rsidRDefault="00905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AA0"/>
    <w:multiLevelType w:val="hybridMultilevel"/>
    <w:tmpl w:val="2F1831FA"/>
    <w:lvl w:ilvl="0" w:tplc="04090001">
      <w:start w:val="1"/>
      <w:numFmt w:val="bullet"/>
      <w:lvlText w:val=""/>
      <w:lvlJc w:val="left"/>
      <w:pPr>
        <w:tabs>
          <w:tab w:val="num" w:pos="72"/>
        </w:tabs>
        <w:ind w:left="72"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 w15:restartNumberingAfterBreak="0">
    <w:nsid w:val="12AF6A95"/>
    <w:multiLevelType w:val="hybridMultilevel"/>
    <w:tmpl w:val="71261F2A"/>
    <w:lvl w:ilvl="0" w:tplc="FB54925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A656B8"/>
    <w:multiLevelType w:val="hybridMultilevel"/>
    <w:tmpl w:val="6556237E"/>
    <w:lvl w:ilvl="0" w:tplc="F6E2FF78">
      <w:start w:val="1"/>
      <w:numFmt w:val="decimal"/>
      <w:lvlText w:val="%1."/>
      <w:lvlJc w:val="left"/>
      <w:pPr>
        <w:tabs>
          <w:tab w:val="num" w:pos="720"/>
        </w:tabs>
        <w:ind w:left="720" w:hanging="360"/>
      </w:pPr>
      <w:rPr>
        <w:rFonts w:ascii="Times New Roman" w:hAnsi="Times New Roman" w:cs="Times New Roman" w:hint="default"/>
        <w:b/>
        <w:i/>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0547C96"/>
    <w:multiLevelType w:val="hybridMultilevel"/>
    <w:tmpl w:val="AD460654"/>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E9F65A8"/>
    <w:multiLevelType w:val="hybridMultilevel"/>
    <w:tmpl w:val="54C4510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B5630B6"/>
    <w:multiLevelType w:val="hybridMultilevel"/>
    <w:tmpl w:val="FBBCF17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6EF33F5"/>
    <w:multiLevelType w:val="hybridMultilevel"/>
    <w:tmpl w:val="159A17C6"/>
    <w:lvl w:ilvl="0" w:tplc="1DEAEC26">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8775EA9"/>
    <w:multiLevelType w:val="hybridMultilevel"/>
    <w:tmpl w:val="DF66EAE4"/>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ACD1665"/>
    <w:multiLevelType w:val="hybridMultilevel"/>
    <w:tmpl w:val="40C8B9AE"/>
    <w:lvl w:ilvl="0" w:tplc="78CE0BC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F77C82"/>
    <w:multiLevelType w:val="hybridMultilevel"/>
    <w:tmpl w:val="976C70B8"/>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5B203DC"/>
    <w:multiLevelType w:val="hybridMultilevel"/>
    <w:tmpl w:val="804444A0"/>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DA16323"/>
    <w:multiLevelType w:val="hybridMultilevel"/>
    <w:tmpl w:val="A404A288"/>
    <w:lvl w:ilvl="0" w:tplc="51F472BA">
      <w:start w:val="1"/>
      <w:numFmt w:val="decimal"/>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num w:numId="1" w16cid:durableId="15066279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93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5713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3996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051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48010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6584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58287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9929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06410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7195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3105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25"/>
    <w:rsid w:val="00025482"/>
    <w:rsid w:val="000A0F10"/>
    <w:rsid w:val="000C38A0"/>
    <w:rsid w:val="000E6E3B"/>
    <w:rsid w:val="00117977"/>
    <w:rsid w:val="00125906"/>
    <w:rsid w:val="001826E0"/>
    <w:rsid w:val="001B468A"/>
    <w:rsid w:val="001E6855"/>
    <w:rsid w:val="002437BD"/>
    <w:rsid w:val="00251A43"/>
    <w:rsid w:val="00260BEB"/>
    <w:rsid w:val="00261625"/>
    <w:rsid w:val="0026392E"/>
    <w:rsid w:val="00354966"/>
    <w:rsid w:val="003821E3"/>
    <w:rsid w:val="003A4B70"/>
    <w:rsid w:val="004574AF"/>
    <w:rsid w:val="00460BCD"/>
    <w:rsid w:val="0047216A"/>
    <w:rsid w:val="00492032"/>
    <w:rsid w:val="004E1790"/>
    <w:rsid w:val="00521A9C"/>
    <w:rsid w:val="00554F1B"/>
    <w:rsid w:val="00601422"/>
    <w:rsid w:val="00620432"/>
    <w:rsid w:val="006459D7"/>
    <w:rsid w:val="00665678"/>
    <w:rsid w:val="006D2E6F"/>
    <w:rsid w:val="007347FC"/>
    <w:rsid w:val="00736002"/>
    <w:rsid w:val="0075745B"/>
    <w:rsid w:val="00785C6E"/>
    <w:rsid w:val="007D661B"/>
    <w:rsid w:val="007F080E"/>
    <w:rsid w:val="0081673D"/>
    <w:rsid w:val="008C7FB6"/>
    <w:rsid w:val="00900009"/>
    <w:rsid w:val="00903DD7"/>
    <w:rsid w:val="00905C1B"/>
    <w:rsid w:val="00955842"/>
    <w:rsid w:val="009C481E"/>
    <w:rsid w:val="009F35F8"/>
    <w:rsid w:val="00A31D8C"/>
    <w:rsid w:val="00A428AD"/>
    <w:rsid w:val="00A55B28"/>
    <w:rsid w:val="00A70593"/>
    <w:rsid w:val="00A84972"/>
    <w:rsid w:val="00BC0CDE"/>
    <w:rsid w:val="00C225FE"/>
    <w:rsid w:val="00C90036"/>
    <w:rsid w:val="00CB255B"/>
    <w:rsid w:val="00D71B91"/>
    <w:rsid w:val="00DB2407"/>
    <w:rsid w:val="00DF27D9"/>
    <w:rsid w:val="00E1398E"/>
    <w:rsid w:val="00E21D75"/>
    <w:rsid w:val="00E40ACF"/>
    <w:rsid w:val="00E76D93"/>
    <w:rsid w:val="00E87B36"/>
    <w:rsid w:val="00E90B8A"/>
    <w:rsid w:val="00E91411"/>
    <w:rsid w:val="00EB2E8E"/>
    <w:rsid w:val="00F0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AE5C"/>
  <w15:chartTrackingRefBased/>
  <w15:docId w15:val="{74BAE21F-9E93-4E64-828F-66357E0A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625"/>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unhideWhenUsed/>
    <w:rsid w:val="00261625"/>
    <w:pPr>
      <w:spacing w:after="0" w:line="240" w:lineRule="auto"/>
      <w:ind w:left="1440"/>
    </w:pPr>
    <w:rPr>
      <w:rFonts w:ascii="Times New Roman" w:eastAsia="Times New Roman" w:hAnsi="Times New Roman" w:cs="Times New Roman"/>
      <w:b/>
      <w:i/>
      <w:sz w:val="28"/>
      <w:szCs w:val="24"/>
    </w:rPr>
  </w:style>
  <w:style w:type="character" w:customStyle="1" w:styleId="BodyTextIndentChar">
    <w:name w:val="Body Text Indent Char"/>
    <w:basedOn w:val="DefaultParagraphFont"/>
    <w:link w:val="BodyTextIndent"/>
    <w:rsid w:val="00261625"/>
    <w:rPr>
      <w:rFonts w:ascii="Times New Roman" w:eastAsia="Times New Roman" w:hAnsi="Times New Roman" w:cs="Times New Roman"/>
      <w:b/>
      <w:i/>
      <w:sz w:val="28"/>
      <w:szCs w:val="24"/>
    </w:rPr>
  </w:style>
  <w:style w:type="character" w:customStyle="1" w:styleId="text">
    <w:name w:val="text"/>
    <w:basedOn w:val="DefaultParagraphFont"/>
    <w:rsid w:val="00261625"/>
  </w:style>
  <w:style w:type="character" w:styleId="Hyperlink">
    <w:name w:val="Hyperlink"/>
    <w:basedOn w:val="DefaultParagraphFont"/>
    <w:uiPriority w:val="99"/>
    <w:semiHidden/>
    <w:unhideWhenUsed/>
    <w:rsid w:val="00261625"/>
    <w:rPr>
      <w:color w:val="0000FF"/>
      <w:u w:val="single"/>
    </w:rPr>
  </w:style>
  <w:style w:type="paragraph" w:customStyle="1" w:styleId="line">
    <w:name w:val="line"/>
    <w:basedOn w:val="Normal"/>
    <w:rsid w:val="00261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261625"/>
  </w:style>
  <w:style w:type="paragraph" w:customStyle="1" w:styleId="top-05">
    <w:name w:val="top-05"/>
    <w:basedOn w:val="Normal"/>
    <w:rsid w:val="002616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2437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437BD"/>
  </w:style>
  <w:style w:type="paragraph" w:customStyle="1" w:styleId="first-line-none">
    <w:name w:val="first-line-none"/>
    <w:basedOn w:val="Normal"/>
    <w:rsid w:val="002437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37BD"/>
    <w:rPr>
      <w:b/>
      <w:bCs/>
    </w:rPr>
  </w:style>
  <w:style w:type="character" w:customStyle="1" w:styleId="versiontext">
    <w:name w:val="versiontext"/>
    <w:basedOn w:val="DefaultParagraphFont"/>
    <w:rsid w:val="0081673D"/>
  </w:style>
  <w:style w:type="paragraph" w:styleId="Header">
    <w:name w:val="header"/>
    <w:basedOn w:val="Normal"/>
    <w:link w:val="HeaderChar"/>
    <w:uiPriority w:val="99"/>
    <w:unhideWhenUsed/>
    <w:rsid w:val="0090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C1B"/>
  </w:style>
  <w:style w:type="paragraph" w:styleId="Footer">
    <w:name w:val="footer"/>
    <w:basedOn w:val="Normal"/>
    <w:link w:val="FooterChar"/>
    <w:uiPriority w:val="99"/>
    <w:unhideWhenUsed/>
    <w:rsid w:val="0090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0715">
      <w:bodyDiv w:val="1"/>
      <w:marLeft w:val="0"/>
      <w:marRight w:val="0"/>
      <w:marTop w:val="0"/>
      <w:marBottom w:val="0"/>
      <w:divBdr>
        <w:top w:val="none" w:sz="0" w:space="0" w:color="auto"/>
        <w:left w:val="none" w:sz="0" w:space="0" w:color="auto"/>
        <w:bottom w:val="none" w:sz="0" w:space="0" w:color="auto"/>
        <w:right w:val="none" w:sz="0" w:space="0" w:color="auto"/>
      </w:divBdr>
      <w:divsChild>
        <w:div w:id="1353190404">
          <w:marLeft w:val="240"/>
          <w:marRight w:val="0"/>
          <w:marTop w:val="240"/>
          <w:marBottom w:val="240"/>
          <w:divBdr>
            <w:top w:val="none" w:sz="0" w:space="0" w:color="auto"/>
            <w:left w:val="none" w:sz="0" w:space="0" w:color="auto"/>
            <w:bottom w:val="none" w:sz="0" w:space="0" w:color="auto"/>
            <w:right w:val="none" w:sz="0" w:space="0" w:color="auto"/>
          </w:divBdr>
        </w:div>
        <w:div w:id="151797317">
          <w:marLeft w:val="240"/>
          <w:marRight w:val="0"/>
          <w:marTop w:val="240"/>
          <w:marBottom w:val="240"/>
          <w:divBdr>
            <w:top w:val="none" w:sz="0" w:space="0" w:color="auto"/>
            <w:left w:val="none" w:sz="0" w:space="0" w:color="auto"/>
            <w:bottom w:val="none" w:sz="0" w:space="0" w:color="auto"/>
            <w:right w:val="none" w:sz="0" w:space="0" w:color="auto"/>
          </w:divBdr>
        </w:div>
      </w:divsChild>
    </w:div>
    <w:div w:id="1859812039">
      <w:bodyDiv w:val="1"/>
      <w:marLeft w:val="0"/>
      <w:marRight w:val="0"/>
      <w:marTop w:val="0"/>
      <w:marBottom w:val="0"/>
      <w:divBdr>
        <w:top w:val="none" w:sz="0" w:space="0" w:color="auto"/>
        <w:left w:val="none" w:sz="0" w:space="0" w:color="auto"/>
        <w:bottom w:val="none" w:sz="0" w:space="0" w:color="auto"/>
        <w:right w:val="none" w:sz="0" w:space="0" w:color="auto"/>
      </w:divBdr>
    </w:div>
    <w:div w:id="1959755039">
      <w:bodyDiv w:val="1"/>
      <w:marLeft w:val="0"/>
      <w:marRight w:val="0"/>
      <w:marTop w:val="0"/>
      <w:marBottom w:val="0"/>
      <w:divBdr>
        <w:top w:val="none" w:sz="0" w:space="0" w:color="auto"/>
        <w:left w:val="none" w:sz="0" w:space="0" w:color="auto"/>
        <w:bottom w:val="none" w:sz="0" w:space="0" w:color="auto"/>
        <w:right w:val="none" w:sz="0" w:space="0" w:color="auto"/>
      </w:divBdr>
      <w:divsChild>
        <w:div w:id="398482765">
          <w:marLeft w:val="240"/>
          <w:marRight w:val="0"/>
          <w:marTop w:val="240"/>
          <w:marBottom w:val="240"/>
          <w:divBdr>
            <w:top w:val="none" w:sz="0" w:space="0" w:color="auto"/>
            <w:left w:val="none" w:sz="0" w:space="0" w:color="auto"/>
            <w:bottom w:val="none" w:sz="0" w:space="0" w:color="auto"/>
            <w:right w:val="none" w:sz="0" w:space="0" w:color="auto"/>
          </w:divBdr>
        </w:div>
        <w:div w:id="174583088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3</cp:revision>
  <dcterms:created xsi:type="dcterms:W3CDTF">2022-12-06T22:40:00Z</dcterms:created>
  <dcterms:modified xsi:type="dcterms:W3CDTF">2022-12-07T00:28:00Z</dcterms:modified>
</cp:coreProperties>
</file>