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19B4" w14:textId="6C592C60" w:rsidR="006C144F" w:rsidRDefault="006C144F" w:rsidP="00814A84">
      <w:pPr>
        <w:jc w:val="center"/>
        <w:rPr>
          <w:b/>
          <w:i/>
          <w:sz w:val="32"/>
        </w:rPr>
      </w:pPr>
      <w:r>
        <w:rPr>
          <w:rFonts w:ascii="Bookman Old Style" w:hAnsi="Bookman Old Style"/>
          <w:b/>
          <w:bCs/>
          <w:noProof/>
          <w:sz w:val="36"/>
          <w:szCs w:val="36"/>
        </w:rPr>
        <w:drawing>
          <wp:inline distT="0" distB="0" distL="0" distR="0" wp14:anchorId="5C54C174" wp14:editId="6948AD44">
            <wp:extent cx="2956560" cy="764077"/>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011290" cy="778221"/>
                    </a:xfrm>
                    <a:prstGeom prst="rect">
                      <a:avLst/>
                    </a:prstGeom>
                  </pic:spPr>
                </pic:pic>
              </a:graphicData>
            </a:graphic>
          </wp:inline>
        </w:drawing>
      </w:r>
    </w:p>
    <w:p w14:paraId="484FBF5D" w14:textId="77777777" w:rsidR="00D53470" w:rsidRPr="001674E5" w:rsidRDefault="00D53470" w:rsidP="00D53470">
      <w:pPr>
        <w:rPr>
          <w:rFonts w:ascii="Bookman Old Style" w:hAnsi="Bookman Old Style"/>
          <w:b/>
          <w:bCs/>
        </w:rPr>
      </w:pPr>
      <w:r w:rsidRPr="001674E5">
        <w:rPr>
          <w:rFonts w:ascii="Bookman Old Style" w:hAnsi="Bookman Old Style"/>
          <w:b/>
          <w:bCs/>
        </w:rPr>
        <w:t xml:space="preserve">We know now that the greatest gift that was given to humanity was Jesus!  </w:t>
      </w:r>
    </w:p>
    <w:p w14:paraId="1692EC39" w14:textId="617AA283" w:rsidR="00D53470" w:rsidRDefault="00D53470" w:rsidP="00D53470">
      <w:pPr>
        <w:jc w:val="center"/>
        <w:rPr>
          <w:b/>
          <w:i/>
          <w:sz w:val="32"/>
        </w:rPr>
      </w:pPr>
      <w:r>
        <w:rPr>
          <w:b/>
          <w:i/>
          <w:sz w:val="32"/>
        </w:rPr>
        <w:t>Lesson 11, The Gift and the Giver, Jesus</w:t>
      </w:r>
      <w:r w:rsidR="003977CD">
        <w:rPr>
          <w:b/>
          <w:i/>
          <w:sz w:val="32"/>
        </w:rPr>
        <w:t>!</w:t>
      </w:r>
    </w:p>
    <w:p w14:paraId="34084920" w14:textId="7D2FF05D" w:rsidR="00D53470" w:rsidRDefault="003977CD" w:rsidP="00814A84">
      <w:pPr>
        <w:jc w:val="center"/>
        <w:rPr>
          <w:b/>
          <w:i/>
          <w:sz w:val="32"/>
        </w:rPr>
      </w:pPr>
      <w:r>
        <w:rPr>
          <w:b/>
          <w:i/>
          <w:sz w:val="32"/>
        </w:rPr>
        <w:t>Hebrews 7</w:t>
      </w:r>
    </w:p>
    <w:p w14:paraId="748AB2EC" w14:textId="6CB121F1" w:rsidR="00814A84" w:rsidRPr="003977CD" w:rsidRDefault="00814A84" w:rsidP="00814A84">
      <w:pPr>
        <w:jc w:val="center"/>
        <w:rPr>
          <w:rFonts w:ascii="Bookman Old Style" w:hAnsi="Bookman Old Style"/>
          <w:b/>
          <w:i/>
          <w:sz w:val="32"/>
        </w:rPr>
      </w:pPr>
      <w:r w:rsidRPr="003977CD">
        <w:rPr>
          <w:rFonts w:ascii="Bookman Old Style" w:hAnsi="Bookman Old Style"/>
          <w:b/>
          <w:i/>
          <w:sz w:val="32"/>
        </w:rPr>
        <w:t>Jesus, High Priest in the Order of Melchizedek...</w:t>
      </w:r>
    </w:p>
    <w:p w14:paraId="07FEFB0E" w14:textId="77777777" w:rsidR="00814A84" w:rsidRPr="003977CD" w:rsidRDefault="00814A84" w:rsidP="00814A84">
      <w:pPr>
        <w:rPr>
          <w:rFonts w:ascii="Bookman Old Style" w:hAnsi="Bookman Old Style"/>
          <w:b/>
          <w:i/>
          <w:u w:val="thick"/>
        </w:rPr>
      </w:pPr>
      <w:r w:rsidRPr="003977CD">
        <w:rPr>
          <w:rFonts w:ascii="Bookman Old Style" w:hAnsi="Bookman Old Style"/>
          <w:b/>
          <w:i/>
        </w:rPr>
        <w:t xml:space="preserve">Hebrews 6:19-20, “We have this hope as an anchor for the soul, firm and secure.  It enters the inner sanctuary behind the curtain, where Jesus, who went before us, has entered on our behalf.  </w:t>
      </w:r>
      <w:r w:rsidRPr="003977CD">
        <w:rPr>
          <w:rFonts w:ascii="Bookman Old Style" w:hAnsi="Bookman Old Style"/>
          <w:b/>
          <w:i/>
          <w:u w:val="thick"/>
        </w:rPr>
        <w:t>He has become a priest forever, in the order of Melchizedek.”</w:t>
      </w:r>
    </w:p>
    <w:p w14:paraId="5BF1EA2D" w14:textId="77777777" w:rsidR="00814A84" w:rsidRPr="003977CD" w:rsidRDefault="00814A84" w:rsidP="00814A84">
      <w:pPr>
        <w:jc w:val="center"/>
        <w:rPr>
          <w:rFonts w:ascii="Bookman Old Style" w:hAnsi="Bookman Old Style"/>
          <w:b/>
          <w:i/>
          <w:sz w:val="32"/>
        </w:rPr>
      </w:pPr>
    </w:p>
    <w:p w14:paraId="6AB1B2FC" w14:textId="77777777" w:rsidR="00814A84" w:rsidRPr="003977CD" w:rsidRDefault="00814A84" w:rsidP="00814A84">
      <w:pPr>
        <w:rPr>
          <w:rFonts w:ascii="Bookman Old Style" w:hAnsi="Bookman Old Style"/>
          <w:b/>
          <w:i/>
          <w:sz w:val="28"/>
        </w:rPr>
      </w:pPr>
      <w:r w:rsidRPr="003977CD">
        <w:rPr>
          <w:rFonts w:ascii="Bookman Old Style" w:hAnsi="Bookman Old Style"/>
          <w:b/>
          <w:i/>
          <w:sz w:val="28"/>
        </w:rPr>
        <w:t>Who in the world is Melchizedek?  And...How does he compare to Jesus?</w:t>
      </w:r>
    </w:p>
    <w:p w14:paraId="3E2C6A4E" w14:textId="77777777" w:rsidR="00814A84" w:rsidRPr="003977CD" w:rsidRDefault="00814A84" w:rsidP="00814A84">
      <w:pPr>
        <w:ind w:firstLine="720"/>
        <w:rPr>
          <w:rFonts w:ascii="Bookman Old Style" w:hAnsi="Bookman Old Style"/>
          <w:b/>
          <w:i/>
        </w:rPr>
      </w:pPr>
      <w:r w:rsidRPr="003977CD">
        <w:rPr>
          <w:rFonts w:ascii="Bookman Old Style" w:hAnsi="Bookman Old Style"/>
          <w:b/>
          <w:i/>
        </w:rPr>
        <w:t>One…He is like one not of this world, but in the world</w:t>
      </w:r>
    </w:p>
    <w:p w14:paraId="48F6F65F" w14:textId="77777777" w:rsidR="00814A84" w:rsidRPr="003977CD" w:rsidRDefault="00814A84" w:rsidP="00814A84">
      <w:pPr>
        <w:ind w:firstLine="720"/>
        <w:rPr>
          <w:rFonts w:ascii="Bookman Old Style" w:hAnsi="Bookman Old Style"/>
          <w:b/>
          <w:i/>
        </w:rPr>
      </w:pPr>
      <w:r w:rsidRPr="003977CD">
        <w:rPr>
          <w:rFonts w:ascii="Bookman Old Style" w:hAnsi="Bookman Old Style"/>
          <w:b/>
          <w:i/>
        </w:rPr>
        <w:t>Two…He had no history or heritage to become priest.</w:t>
      </w:r>
    </w:p>
    <w:p w14:paraId="455671A7" w14:textId="77777777" w:rsidR="00814A84" w:rsidRPr="003977CD" w:rsidRDefault="00814A84" w:rsidP="00814A84">
      <w:pPr>
        <w:ind w:firstLine="720"/>
        <w:rPr>
          <w:rFonts w:ascii="Bookman Old Style" w:hAnsi="Bookman Old Style"/>
          <w:b/>
          <w:i/>
        </w:rPr>
      </w:pPr>
      <w:r w:rsidRPr="003977CD">
        <w:rPr>
          <w:rFonts w:ascii="Bookman Old Style" w:hAnsi="Bookman Old Style"/>
          <w:b/>
          <w:i/>
        </w:rPr>
        <w:t>Three...He has no history of being anointed by another man</w:t>
      </w:r>
    </w:p>
    <w:p w14:paraId="2052F706" w14:textId="43701F43" w:rsidR="00814A84" w:rsidRPr="003977CD" w:rsidRDefault="00814A84" w:rsidP="00814A84">
      <w:pPr>
        <w:rPr>
          <w:rFonts w:ascii="Bookman Old Style" w:hAnsi="Bookman Old Style"/>
          <w:b/>
          <w:i/>
          <w:sz w:val="28"/>
        </w:rPr>
      </w:pPr>
      <w:r w:rsidRPr="003977CD">
        <w:rPr>
          <w:rFonts w:ascii="Bookman Old Style" w:hAnsi="Bookman Old Style"/>
          <w:b/>
          <w:i/>
        </w:rPr>
        <w:tab/>
      </w:r>
      <w:r w:rsidRPr="003977CD">
        <w:rPr>
          <w:rFonts w:ascii="Bookman Old Style" w:hAnsi="Bookman Old Style"/>
          <w:b/>
          <w:i/>
        </w:rPr>
        <w:tab/>
        <w:t>God anointed Melchiz</w:t>
      </w:r>
      <w:r w:rsidR="00622324" w:rsidRPr="003977CD">
        <w:rPr>
          <w:rFonts w:ascii="Bookman Old Style" w:hAnsi="Bookman Old Style"/>
          <w:b/>
          <w:i/>
        </w:rPr>
        <w:t>e</w:t>
      </w:r>
      <w:r w:rsidRPr="003977CD">
        <w:rPr>
          <w:rFonts w:ascii="Bookman Old Style" w:hAnsi="Bookman Old Style"/>
          <w:b/>
          <w:i/>
        </w:rPr>
        <w:t>dek and God anointed Jesus</w:t>
      </w:r>
      <w:r w:rsidR="00485B89">
        <w:rPr>
          <w:rFonts w:ascii="Bookman Old Style" w:hAnsi="Bookman Old Style"/>
          <w:b/>
          <w:i/>
        </w:rPr>
        <w:t xml:space="preserve"> (HIS</w:t>
      </w:r>
      <w:r w:rsidRPr="003977CD">
        <w:rPr>
          <w:rFonts w:ascii="Bookman Old Style" w:hAnsi="Bookman Old Style"/>
          <w:b/>
          <w:i/>
        </w:rPr>
        <w:t xml:space="preserve"> Son</w:t>
      </w:r>
      <w:r w:rsidR="00485B89">
        <w:rPr>
          <w:rFonts w:ascii="Bookman Old Style" w:hAnsi="Bookman Old Style"/>
          <w:b/>
          <w:i/>
        </w:rPr>
        <w:t>)</w:t>
      </w:r>
      <w:r w:rsidRPr="003977CD">
        <w:rPr>
          <w:rFonts w:ascii="Bookman Old Style" w:hAnsi="Bookman Old Style"/>
          <w:b/>
          <w:i/>
        </w:rPr>
        <w:t>.</w:t>
      </w:r>
    </w:p>
    <w:p w14:paraId="29DB757A" w14:textId="768705D0" w:rsidR="00814A84" w:rsidRPr="003977CD" w:rsidRDefault="00814A84" w:rsidP="00814A84">
      <w:pPr>
        <w:rPr>
          <w:rFonts w:ascii="Bookman Old Style" w:hAnsi="Bookman Old Style"/>
          <w:b/>
          <w:i/>
          <w:sz w:val="28"/>
        </w:rPr>
      </w:pPr>
      <w:r w:rsidRPr="003977CD">
        <w:rPr>
          <w:rFonts w:ascii="Bookman Old Style" w:hAnsi="Bookman Old Style"/>
          <w:b/>
          <w:i/>
          <w:sz w:val="28"/>
        </w:rPr>
        <w:t>His priesthood had no beginning and no end…as far as being proved by man or records.</w:t>
      </w:r>
    </w:p>
    <w:p w14:paraId="34F6EFE1" w14:textId="79026215" w:rsidR="00622324" w:rsidRPr="003977CD" w:rsidRDefault="00622324" w:rsidP="009E6F6A">
      <w:pPr>
        <w:pBdr>
          <w:top w:val="single" w:sz="4" w:space="1" w:color="auto"/>
          <w:left w:val="single" w:sz="4" w:space="4" w:color="auto"/>
          <w:bottom w:val="single" w:sz="4" w:space="1" w:color="auto"/>
          <w:right w:val="single" w:sz="4" w:space="4" w:color="auto"/>
        </w:pBdr>
        <w:jc w:val="center"/>
        <w:rPr>
          <w:rFonts w:ascii="Bookman Old Style" w:hAnsi="Bookman Old Style"/>
          <w:b/>
          <w:i/>
        </w:rPr>
      </w:pPr>
      <w:r w:rsidRPr="003977CD">
        <w:rPr>
          <w:rFonts w:ascii="Bookman Old Style" w:hAnsi="Bookman Old Style"/>
          <w:b/>
          <w:i/>
        </w:rPr>
        <w:t>The entire 7</w:t>
      </w:r>
      <w:r w:rsidRPr="003977CD">
        <w:rPr>
          <w:rFonts w:ascii="Bookman Old Style" w:hAnsi="Bookman Old Style"/>
          <w:b/>
          <w:i/>
          <w:vertAlign w:val="superscript"/>
        </w:rPr>
        <w:t>th</w:t>
      </w:r>
      <w:r w:rsidRPr="003977CD">
        <w:rPr>
          <w:rFonts w:ascii="Bookman Old Style" w:hAnsi="Bookman Old Style"/>
          <w:b/>
          <w:i/>
        </w:rPr>
        <w:t xml:space="preserve"> chapter of Hebrews</w:t>
      </w:r>
      <w:r w:rsidR="009E6F6A" w:rsidRPr="003977CD">
        <w:rPr>
          <w:rFonts w:ascii="Bookman Old Style" w:hAnsi="Bookman Old Style"/>
          <w:b/>
          <w:i/>
        </w:rPr>
        <w:t xml:space="preserve"> is about Jesus and Melchizedek.  Why do you suppose the comparison between the two were so important to the writer of Hebrews?</w:t>
      </w:r>
    </w:p>
    <w:p w14:paraId="63368A0E" w14:textId="083C5ECC" w:rsidR="00814A84" w:rsidRPr="00336D51" w:rsidRDefault="00814A84" w:rsidP="00814A84">
      <w:pPr>
        <w:spacing w:before="100" w:beforeAutospacing="1" w:after="100" w:afterAutospacing="1"/>
        <w:rPr>
          <w:rFonts w:ascii="Bookman Old Style" w:hAnsi="Bookman Old Style"/>
          <w:i/>
          <w:sz w:val="20"/>
          <w:szCs w:val="20"/>
        </w:rPr>
      </w:pPr>
      <w:r w:rsidRPr="00336D51">
        <w:rPr>
          <w:rFonts w:ascii="Bookman Old Style" w:hAnsi="Bookman Old Style"/>
          <w:b/>
          <w:sz w:val="20"/>
          <w:szCs w:val="20"/>
        </w:rPr>
        <w:t>Hebrews 7:1-28,</w:t>
      </w:r>
      <w:r w:rsidRPr="00336D51">
        <w:rPr>
          <w:rFonts w:ascii="Bookman Old Style" w:hAnsi="Bookman Old Style"/>
          <w:sz w:val="20"/>
          <w:szCs w:val="20"/>
        </w:rPr>
        <w:t xml:space="preserve"> </w:t>
      </w:r>
      <w:r w:rsidRPr="00336D51">
        <w:rPr>
          <w:rFonts w:ascii="Bookman Old Style" w:hAnsi="Bookman Old Style"/>
          <w:i/>
          <w:sz w:val="20"/>
          <w:szCs w:val="20"/>
        </w:rPr>
        <w:t xml:space="preserve">“This Melchizedek was king of Salem and priest of God Most High. He met Abraham returning from the defeat of the kings and blessed him, </w:t>
      </w:r>
      <w:r w:rsidRPr="00336D51">
        <w:rPr>
          <w:rFonts w:ascii="Bookman Old Style" w:hAnsi="Bookman Old Style"/>
          <w:i/>
          <w:sz w:val="20"/>
          <w:szCs w:val="20"/>
          <w:vertAlign w:val="superscript"/>
        </w:rPr>
        <w:t>2 </w:t>
      </w:r>
      <w:r w:rsidRPr="00336D51">
        <w:rPr>
          <w:rFonts w:ascii="Bookman Old Style" w:hAnsi="Bookman Old Style"/>
          <w:i/>
          <w:sz w:val="20"/>
          <w:szCs w:val="20"/>
        </w:rPr>
        <w:t xml:space="preserve">and Abraham gave him a tenth of everything. First, the name Melchizedek means “king of righteousness”; then also, “king of Salem” means “king of peace.” </w:t>
      </w:r>
      <w:r w:rsidRPr="00336D51">
        <w:rPr>
          <w:rFonts w:ascii="Bookman Old Style" w:hAnsi="Bookman Old Style"/>
          <w:i/>
          <w:sz w:val="20"/>
          <w:szCs w:val="20"/>
          <w:vertAlign w:val="superscript"/>
        </w:rPr>
        <w:t>3 </w:t>
      </w:r>
      <w:r w:rsidRPr="00336D51">
        <w:rPr>
          <w:rFonts w:ascii="Bookman Old Style" w:hAnsi="Bookman Old Style"/>
          <w:i/>
          <w:sz w:val="20"/>
          <w:szCs w:val="20"/>
        </w:rPr>
        <w:t xml:space="preserve">Without father or mother, without genealogy, without beginning of days or end of life, resembling the Son of God, he remains a priest forever.  </w:t>
      </w:r>
      <w:r w:rsidRPr="00336D51">
        <w:rPr>
          <w:rFonts w:ascii="Bookman Old Style" w:hAnsi="Bookman Old Style"/>
          <w:i/>
          <w:sz w:val="20"/>
          <w:szCs w:val="20"/>
          <w:vertAlign w:val="superscript"/>
        </w:rPr>
        <w:t>4 </w:t>
      </w:r>
      <w:r w:rsidRPr="00336D51">
        <w:rPr>
          <w:rFonts w:ascii="Bookman Old Style" w:hAnsi="Bookman Old Style"/>
          <w:i/>
          <w:sz w:val="20"/>
          <w:szCs w:val="20"/>
        </w:rPr>
        <w:t xml:space="preserve">Just think how great he was: Even the patriarch Abraham gave him a tenth of the plunder! </w:t>
      </w:r>
      <w:r w:rsidRPr="00336D51">
        <w:rPr>
          <w:rFonts w:ascii="Bookman Old Style" w:hAnsi="Bookman Old Style"/>
          <w:i/>
          <w:sz w:val="20"/>
          <w:szCs w:val="20"/>
          <w:vertAlign w:val="superscript"/>
        </w:rPr>
        <w:t>5 </w:t>
      </w:r>
      <w:r w:rsidRPr="00336D51">
        <w:rPr>
          <w:rFonts w:ascii="Bookman Old Style" w:hAnsi="Bookman Old Style"/>
          <w:i/>
          <w:sz w:val="20"/>
          <w:szCs w:val="20"/>
        </w:rPr>
        <w:t xml:space="preserve">Now the law requires the descendants of Levi who become priests to collect a tenth from the people—that is, from their fellow Israelites—even though they also are descended from Abraham. </w:t>
      </w:r>
      <w:r w:rsidRPr="00336D51">
        <w:rPr>
          <w:rFonts w:ascii="Bookman Old Style" w:hAnsi="Bookman Old Style"/>
          <w:i/>
          <w:sz w:val="20"/>
          <w:szCs w:val="20"/>
          <w:vertAlign w:val="superscript"/>
        </w:rPr>
        <w:t>6 </w:t>
      </w:r>
      <w:r w:rsidRPr="00336D51">
        <w:rPr>
          <w:rFonts w:ascii="Bookman Old Style" w:hAnsi="Bookman Old Style"/>
          <w:i/>
          <w:sz w:val="20"/>
          <w:szCs w:val="20"/>
        </w:rPr>
        <w:t xml:space="preserve">This man, however, did not trace his descent from Levi, yet he collected a tenth from Abraham and blessed him who had the promises. </w:t>
      </w:r>
      <w:r w:rsidRPr="00336D51">
        <w:rPr>
          <w:rFonts w:ascii="Bookman Old Style" w:hAnsi="Bookman Old Style"/>
          <w:i/>
          <w:sz w:val="20"/>
          <w:szCs w:val="20"/>
          <w:vertAlign w:val="superscript"/>
        </w:rPr>
        <w:t>7 </w:t>
      </w:r>
      <w:r w:rsidRPr="00336D51">
        <w:rPr>
          <w:rFonts w:ascii="Bookman Old Style" w:hAnsi="Bookman Old Style"/>
          <w:i/>
          <w:sz w:val="20"/>
          <w:szCs w:val="20"/>
        </w:rPr>
        <w:t xml:space="preserve">And without doubt the lesser is blessed by the greater. </w:t>
      </w:r>
      <w:r w:rsidRPr="00336D51">
        <w:rPr>
          <w:rFonts w:ascii="Bookman Old Style" w:hAnsi="Bookman Old Style"/>
          <w:i/>
          <w:sz w:val="20"/>
          <w:szCs w:val="20"/>
          <w:vertAlign w:val="superscript"/>
        </w:rPr>
        <w:t>8 </w:t>
      </w:r>
      <w:r w:rsidRPr="00336D51">
        <w:rPr>
          <w:rFonts w:ascii="Bookman Old Style" w:hAnsi="Bookman Old Style"/>
          <w:i/>
          <w:sz w:val="20"/>
          <w:szCs w:val="20"/>
        </w:rPr>
        <w:t xml:space="preserve">In the one case, the tenth is collected by people who die; but in the other case, by him who is declared to be living. </w:t>
      </w:r>
      <w:r w:rsidRPr="00336D51">
        <w:rPr>
          <w:rFonts w:ascii="Bookman Old Style" w:hAnsi="Bookman Old Style"/>
          <w:i/>
          <w:sz w:val="20"/>
          <w:szCs w:val="20"/>
          <w:vertAlign w:val="superscript"/>
        </w:rPr>
        <w:t>9 </w:t>
      </w:r>
      <w:r w:rsidRPr="00336D51">
        <w:rPr>
          <w:rFonts w:ascii="Bookman Old Style" w:hAnsi="Bookman Old Style"/>
          <w:i/>
          <w:sz w:val="20"/>
          <w:szCs w:val="20"/>
        </w:rPr>
        <w:t xml:space="preserve">One might even say that Levi, who collects the tenth, paid the tenth through Abraham, </w:t>
      </w:r>
      <w:r w:rsidRPr="00336D51">
        <w:rPr>
          <w:rFonts w:ascii="Bookman Old Style" w:hAnsi="Bookman Old Style"/>
          <w:i/>
          <w:sz w:val="20"/>
          <w:szCs w:val="20"/>
          <w:vertAlign w:val="superscript"/>
        </w:rPr>
        <w:t>10 </w:t>
      </w:r>
      <w:r w:rsidRPr="00336D51">
        <w:rPr>
          <w:rFonts w:ascii="Bookman Old Style" w:hAnsi="Bookman Old Style"/>
          <w:i/>
          <w:sz w:val="20"/>
          <w:szCs w:val="20"/>
        </w:rPr>
        <w:t xml:space="preserve">because when Melchizedek met Abraham, Levi was still in the body of his ancestor.  </w:t>
      </w:r>
      <w:r w:rsidRPr="00336D51">
        <w:rPr>
          <w:rFonts w:ascii="Bookman Old Style" w:hAnsi="Bookman Old Style"/>
          <w:i/>
          <w:sz w:val="20"/>
          <w:szCs w:val="20"/>
          <w:vertAlign w:val="superscript"/>
        </w:rPr>
        <w:t>11 </w:t>
      </w:r>
      <w:r w:rsidRPr="00336D51">
        <w:rPr>
          <w:rFonts w:ascii="Bookman Old Style" w:hAnsi="Bookman Old Style"/>
          <w:i/>
          <w:sz w:val="20"/>
          <w:szCs w:val="20"/>
        </w:rPr>
        <w:t xml:space="preserve">If perfection could have been attained through the Levitical priesthood—and indeed the law given to the people established that priesthood—why was there still need for another priest to come, one in the order of Melchizedek, not in the order of Aaron? </w:t>
      </w:r>
      <w:r w:rsidRPr="00336D51">
        <w:rPr>
          <w:rFonts w:ascii="Bookman Old Style" w:hAnsi="Bookman Old Style"/>
          <w:i/>
          <w:sz w:val="20"/>
          <w:szCs w:val="20"/>
          <w:vertAlign w:val="superscript"/>
        </w:rPr>
        <w:t>12 </w:t>
      </w:r>
      <w:r w:rsidRPr="00336D51">
        <w:rPr>
          <w:rFonts w:ascii="Bookman Old Style" w:hAnsi="Bookman Old Style"/>
          <w:i/>
          <w:sz w:val="20"/>
          <w:szCs w:val="20"/>
        </w:rPr>
        <w:t xml:space="preserve">For when the priesthood is changed, the law must be changed also. </w:t>
      </w:r>
      <w:r w:rsidRPr="00336D51">
        <w:rPr>
          <w:rFonts w:ascii="Bookman Old Style" w:hAnsi="Bookman Old Style"/>
          <w:i/>
          <w:sz w:val="20"/>
          <w:szCs w:val="20"/>
          <w:vertAlign w:val="superscript"/>
        </w:rPr>
        <w:t>13 </w:t>
      </w:r>
      <w:r w:rsidRPr="00336D51">
        <w:rPr>
          <w:rFonts w:ascii="Bookman Old Style" w:hAnsi="Bookman Old Style"/>
          <w:i/>
          <w:sz w:val="20"/>
          <w:szCs w:val="20"/>
        </w:rPr>
        <w:t xml:space="preserve">He of whom these things are said belonged to a different tribe, and no one from that tribe has ever served at the altar. </w:t>
      </w:r>
      <w:r w:rsidRPr="00336D51">
        <w:rPr>
          <w:rFonts w:ascii="Bookman Old Style" w:hAnsi="Bookman Old Style"/>
          <w:i/>
          <w:sz w:val="20"/>
          <w:szCs w:val="20"/>
          <w:vertAlign w:val="superscript"/>
        </w:rPr>
        <w:t>14 </w:t>
      </w:r>
      <w:r w:rsidRPr="00336D51">
        <w:rPr>
          <w:rFonts w:ascii="Bookman Old Style" w:hAnsi="Bookman Old Style"/>
          <w:i/>
          <w:sz w:val="20"/>
          <w:szCs w:val="20"/>
        </w:rPr>
        <w:t xml:space="preserve">For </w:t>
      </w:r>
      <w:proofErr w:type="gramStart"/>
      <w:r w:rsidRPr="00336D51">
        <w:rPr>
          <w:rFonts w:ascii="Bookman Old Style" w:hAnsi="Bookman Old Style"/>
          <w:i/>
          <w:sz w:val="20"/>
          <w:szCs w:val="20"/>
        </w:rPr>
        <w:t>it is clear that our</w:t>
      </w:r>
      <w:proofErr w:type="gramEnd"/>
      <w:r w:rsidRPr="00336D51">
        <w:rPr>
          <w:rFonts w:ascii="Bookman Old Style" w:hAnsi="Bookman Old Style"/>
          <w:i/>
          <w:sz w:val="20"/>
          <w:szCs w:val="20"/>
        </w:rPr>
        <w:t xml:space="preserve"> Lord descended from Judah, and in regard to that tribe Moses said nothing about priests. </w:t>
      </w:r>
      <w:r w:rsidRPr="00336D51">
        <w:rPr>
          <w:rFonts w:ascii="Bookman Old Style" w:hAnsi="Bookman Old Style"/>
          <w:i/>
          <w:sz w:val="20"/>
          <w:szCs w:val="20"/>
          <w:vertAlign w:val="superscript"/>
        </w:rPr>
        <w:t>15 </w:t>
      </w:r>
      <w:r w:rsidRPr="00336D51">
        <w:rPr>
          <w:rFonts w:ascii="Bookman Old Style" w:hAnsi="Bookman Old Style"/>
          <w:i/>
          <w:sz w:val="20"/>
          <w:szCs w:val="20"/>
        </w:rPr>
        <w:t xml:space="preserve">And what we have said is even more clear if another priest like Melchizedek appears, </w:t>
      </w:r>
      <w:r w:rsidRPr="00336D51">
        <w:rPr>
          <w:rFonts w:ascii="Bookman Old Style" w:hAnsi="Bookman Old Style"/>
          <w:i/>
          <w:sz w:val="20"/>
          <w:szCs w:val="20"/>
          <w:vertAlign w:val="superscript"/>
        </w:rPr>
        <w:t>16 </w:t>
      </w:r>
      <w:r w:rsidRPr="00336D51">
        <w:rPr>
          <w:rFonts w:ascii="Bookman Old Style" w:hAnsi="Bookman Old Style"/>
          <w:i/>
          <w:sz w:val="20"/>
          <w:szCs w:val="20"/>
        </w:rPr>
        <w:t xml:space="preserve">one who has become a priest not </w:t>
      </w:r>
      <w:proofErr w:type="gramStart"/>
      <w:r w:rsidRPr="00336D51">
        <w:rPr>
          <w:rFonts w:ascii="Bookman Old Style" w:hAnsi="Bookman Old Style"/>
          <w:i/>
          <w:sz w:val="20"/>
          <w:szCs w:val="20"/>
        </w:rPr>
        <w:t>on the basis of</w:t>
      </w:r>
      <w:proofErr w:type="gramEnd"/>
      <w:r w:rsidRPr="00336D51">
        <w:rPr>
          <w:rFonts w:ascii="Bookman Old Style" w:hAnsi="Bookman Old Style"/>
          <w:i/>
          <w:sz w:val="20"/>
          <w:szCs w:val="20"/>
        </w:rPr>
        <w:t xml:space="preserve"> a regulation as to his ancestry but on the basis of the power of an indestructible life. </w:t>
      </w:r>
      <w:r w:rsidRPr="00336D51">
        <w:rPr>
          <w:rFonts w:ascii="Bookman Old Style" w:hAnsi="Bookman Old Style"/>
          <w:i/>
          <w:sz w:val="20"/>
          <w:szCs w:val="20"/>
          <w:vertAlign w:val="superscript"/>
        </w:rPr>
        <w:t>17 </w:t>
      </w:r>
      <w:r w:rsidRPr="00336D51">
        <w:rPr>
          <w:rFonts w:ascii="Bookman Old Style" w:hAnsi="Bookman Old Style"/>
          <w:i/>
          <w:sz w:val="20"/>
          <w:szCs w:val="20"/>
        </w:rPr>
        <w:t>For it is declared: “You are a priest forever, in the order of Melchizedek.</w:t>
      </w:r>
      <w:r w:rsidRPr="00336D51">
        <w:rPr>
          <w:rFonts w:ascii="Bookman Old Style" w:hAnsi="Bookman Old Style"/>
          <w:i/>
          <w:color w:val="0000FF"/>
          <w:sz w:val="20"/>
          <w:szCs w:val="20"/>
          <w:u w:val="single"/>
          <w:vertAlign w:val="superscript"/>
        </w:rPr>
        <w:t xml:space="preserve"> </w:t>
      </w:r>
      <w:r w:rsidRPr="00336D51">
        <w:rPr>
          <w:rFonts w:ascii="Bookman Old Style" w:hAnsi="Bookman Old Style"/>
          <w:i/>
          <w:sz w:val="20"/>
          <w:szCs w:val="20"/>
          <w:vertAlign w:val="superscript"/>
        </w:rPr>
        <w:t xml:space="preserve"> 18 </w:t>
      </w:r>
      <w:r w:rsidRPr="00336D51">
        <w:rPr>
          <w:rFonts w:ascii="Bookman Old Style" w:hAnsi="Bookman Old Style"/>
          <w:i/>
          <w:sz w:val="20"/>
          <w:szCs w:val="20"/>
        </w:rPr>
        <w:t xml:space="preserve">The former regulation </w:t>
      </w:r>
      <w:r w:rsidRPr="00336D51">
        <w:rPr>
          <w:rFonts w:ascii="Bookman Old Style" w:hAnsi="Bookman Old Style"/>
          <w:i/>
          <w:sz w:val="20"/>
          <w:szCs w:val="20"/>
        </w:rPr>
        <w:lastRenderedPageBreak/>
        <w:t xml:space="preserve">is set aside because it was weak and useless </w:t>
      </w:r>
      <w:r w:rsidRPr="00336D51">
        <w:rPr>
          <w:rFonts w:ascii="Bookman Old Style" w:hAnsi="Bookman Old Style"/>
          <w:i/>
          <w:sz w:val="20"/>
          <w:szCs w:val="20"/>
          <w:vertAlign w:val="superscript"/>
        </w:rPr>
        <w:t>19 </w:t>
      </w:r>
      <w:r w:rsidRPr="00336D51">
        <w:rPr>
          <w:rFonts w:ascii="Bookman Old Style" w:hAnsi="Bookman Old Style"/>
          <w:i/>
          <w:sz w:val="20"/>
          <w:szCs w:val="20"/>
        </w:rPr>
        <w:t xml:space="preserve">(for the law made nothing perfect), and a better hope is introduced, by which we draw near to God.  </w:t>
      </w:r>
      <w:r w:rsidRPr="00336D51">
        <w:rPr>
          <w:rFonts w:ascii="Bookman Old Style" w:hAnsi="Bookman Old Style"/>
          <w:i/>
          <w:sz w:val="20"/>
          <w:szCs w:val="20"/>
          <w:vertAlign w:val="superscript"/>
        </w:rPr>
        <w:t>20 </w:t>
      </w:r>
      <w:r w:rsidRPr="00336D51">
        <w:rPr>
          <w:rFonts w:ascii="Bookman Old Style" w:hAnsi="Bookman Old Style"/>
          <w:i/>
          <w:sz w:val="20"/>
          <w:szCs w:val="20"/>
        </w:rPr>
        <w:t xml:space="preserve">And it was not without an oath! Others became priests without any oath, </w:t>
      </w:r>
      <w:r w:rsidRPr="00336D51">
        <w:rPr>
          <w:rFonts w:ascii="Bookman Old Style" w:hAnsi="Bookman Old Style"/>
          <w:i/>
          <w:sz w:val="20"/>
          <w:szCs w:val="20"/>
          <w:vertAlign w:val="superscript"/>
        </w:rPr>
        <w:t>21 </w:t>
      </w:r>
      <w:r w:rsidRPr="00336D51">
        <w:rPr>
          <w:rFonts w:ascii="Bookman Old Style" w:hAnsi="Bookman Old Style"/>
          <w:i/>
          <w:sz w:val="20"/>
          <w:szCs w:val="20"/>
        </w:rPr>
        <w:t>but he became a priest with an oath when God said to him: “The Lord has sworn and will not change his mind: ‘You are a priest forever.’”</w:t>
      </w:r>
      <w:r w:rsidRPr="00336D51">
        <w:rPr>
          <w:rFonts w:ascii="Bookman Old Style" w:hAnsi="Bookman Old Style"/>
          <w:i/>
          <w:color w:val="0000FF"/>
          <w:sz w:val="20"/>
          <w:szCs w:val="20"/>
          <w:vertAlign w:val="superscript"/>
        </w:rPr>
        <w:t xml:space="preserve"> </w:t>
      </w:r>
      <w:r w:rsidRPr="00336D51">
        <w:rPr>
          <w:rFonts w:ascii="Bookman Old Style" w:hAnsi="Bookman Old Style"/>
          <w:i/>
          <w:sz w:val="20"/>
          <w:szCs w:val="20"/>
          <w:vertAlign w:val="superscript"/>
        </w:rPr>
        <w:t xml:space="preserve"> 22 </w:t>
      </w:r>
      <w:r w:rsidRPr="00336D51">
        <w:rPr>
          <w:rFonts w:ascii="Bookman Old Style" w:hAnsi="Bookman Old Style"/>
          <w:i/>
          <w:sz w:val="20"/>
          <w:szCs w:val="20"/>
        </w:rPr>
        <w:t>Because of this oath, Jesus has become the guarantor of a better covenant.</w:t>
      </w:r>
      <w:r w:rsidRPr="00336D51">
        <w:rPr>
          <w:rFonts w:ascii="Bookman Old Style" w:hAnsi="Bookman Old Style"/>
          <w:i/>
          <w:sz w:val="20"/>
          <w:szCs w:val="20"/>
          <w:vertAlign w:val="superscript"/>
        </w:rPr>
        <w:t>23 </w:t>
      </w:r>
      <w:r w:rsidRPr="00336D51">
        <w:rPr>
          <w:rFonts w:ascii="Bookman Old Style" w:hAnsi="Bookman Old Style"/>
          <w:i/>
          <w:sz w:val="20"/>
          <w:szCs w:val="20"/>
        </w:rPr>
        <w:t xml:space="preserve">Now there have been many of those priests, since death prevented them from continuing in office; </w:t>
      </w:r>
      <w:r w:rsidRPr="00336D51">
        <w:rPr>
          <w:rFonts w:ascii="Bookman Old Style" w:hAnsi="Bookman Old Style"/>
          <w:i/>
          <w:sz w:val="20"/>
          <w:szCs w:val="20"/>
          <w:vertAlign w:val="superscript"/>
        </w:rPr>
        <w:t>24 </w:t>
      </w:r>
      <w:r w:rsidRPr="00336D51">
        <w:rPr>
          <w:rFonts w:ascii="Bookman Old Style" w:hAnsi="Bookman Old Style"/>
          <w:i/>
          <w:sz w:val="20"/>
          <w:szCs w:val="20"/>
        </w:rPr>
        <w:t xml:space="preserve">but because Jesus lives forever, he has a permanent priesthood. </w:t>
      </w:r>
      <w:r w:rsidRPr="00336D51">
        <w:rPr>
          <w:rFonts w:ascii="Bookman Old Style" w:hAnsi="Bookman Old Style"/>
          <w:i/>
          <w:sz w:val="20"/>
          <w:szCs w:val="20"/>
          <w:vertAlign w:val="superscript"/>
        </w:rPr>
        <w:t>25 </w:t>
      </w:r>
      <w:r w:rsidRPr="00336D51">
        <w:rPr>
          <w:rFonts w:ascii="Bookman Old Style" w:hAnsi="Bookman Old Style"/>
          <w:i/>
          <w:sz w:val="20"/>
          <w:szCs w:val="20"/>
        </w:rPr>
        <w:t xml:space="preserve">Therefore he </w:t>
      </w:r>
      <w:proofErr w:type="gramStart"/>
      <w:r w:rsidRPr="00336D51">
        <w:rPr>
          <w:rFonts w:ascii="Bookman Old Style" w:hAnsi="Bookman Old Style"/>
          <w:i/>
          <w:sz w:val="20"/>
          <w:szCs w:val="20"/>
        </w:rPr>
        <w:t>is able to</w:t>
      </w:r>
      <w:proofErr w:type="gramEnd"/>
      <w:r w:rsidRPr="00336D51">
        <w:rPr>
          <w:rFonts w:ascii="Bookman Old Style" w:hAnsi="Bookman Old Style"/>
          <w:i/>
          <w:sz w:val="20"/>
          <w:szCs w:val="20"/>
        </w:rPr>
        <w:t xml:space="preserve"> save completely</w:t>
      </w:r>
      <w:r w:rsidRPr="00336D51">
        <w:rPr>
          <w:rFonts w:ascii="Bookman Old Style" w:hAnsi="Bookman Old Style"/>
          <w:i/>
          <w:sz w:val="20"/>
          <w:szCs w:val="20"/>
          <w:vertAlign w:val="superscript"/>
        </w:rPr>
        <w:t>…</w:t>
      </w:r>
      <w:r w:rsidRPr="00336D51">
        <w:rPr>
          <w:rFonts w:ascii="Bookman Old Style" w:hAnsi="Bookman Old Style"/>
          <w:i/>
          <w:sz w:val="20"/>
          <w:szCs w:val="20"/>
        </w:rPr>
        <w:t xml:space="preserve">those who come to God through him, because he always lives to intercede for them.  </w:t>
      </w:r>
      <w:r w:rsidRPr="00336D51">
        <w:rPr>
          <w:rFonts w:ascii="Bookman Old Style" w:hAnsi="Bookman Old Style"/>
          <w:i/>
          <w:sz w:val="20"/>
          <w:szCs w:val="20"/>
          <w:vertAlign w:val="superscript"/>
        </w:rPr>
        <w:t>26 </w:t>
      </w:r>
      <w:r w:rsidRPr="00336D51">
        <w:rPr>
          <w:rFonts w:ascii="Bookman Old Style" w:hAnsi="Bookman Old Style"/>
          <w:i/>
          <w:sz w:val="20"/>
          <w:szCs w:val="20"/>
        </w:rPr>
        <w:t xml:space="preserve">Such a high priest truly meets our need—one who is holy, blameless, pure, set apart from sinners, exalted above the heavens. </w:t>
      </w:r>
      <w:r w:rsidRPr="00336D51">
        <w:rPr>
          <w:rFonts w:ascii="Bookman Old Style" w:hAnsi="Bookman Old Style"/>
          <w:i/>
          <w:sz w:val="20"/>
          <w:szCs w:val="20"/>
          <w:vertAlign w:val="superscript"/>
        </w:rPr>
        <w:t>27 </w:t>
      </w:r>
      <w:r w:rsidRPr="00336D51">
        <w:rPr>
          <w:rFonts w:ascii="Bookman Old Style" w:hAnsi="Bookman Old Style"/>
          <w:i/>
          <w:sz w:val="20"/>
          <w:szCs w:val="20"/>
        </w:rPr>
        <w:t xml:space="preserve">Unlike the other high priests, he does not need to offer sacrifices day after day, first for his own sins, and then for the sins of the people. He sacrificed for their sins once for all when he offered himself. </w:t>
      </w:r>
      <w:r w:rsidRPr="00336D51">
        <w:rPr>
          <w:rFonts w:ascii="Bookman Old Style" w:hAnsi="Bookman Old Style"/>
          <w:i/>
          <w:sz w:val="20"/>
          <w:szCs w:val="20"/>
          <w:vertAlign w:val="superscript"/>
        </w:rPr>
        <w:t>28 </w:t>
      </w:r>
      <w:r w:rsidRPr="00336D51">
        <w:rPr>
          <w:rFonts w:ascii="Bookman Old Style" w:hAnsi="Bookman Old Style"/>
          <w:i/>
          <w:sz w:val="20"/>
          <w:szCs w:val="20"/>
        </w:rPr>
        <w:t xml:space="preserve">For the law appoints as high </w:t>
      </w:r>
      <w:proofErr w:type="gramStart"/>
      <w:r w:rsidRPr="00336D51">
        <w:rPr>
          <w:rFonts w:ascii="Bookman Old Style" w:hAnsi="Bookman Old Style"/>
          <w:i/>
          <w:sz w:val="20"/>
          <w:szCs w:val="20"/>
        </w:rPr>
        <w:t>priests</w:t>
      </w:r>
      <w:proofErr w:type="gramEnd"/>
      <w:r w:rsidRPr="00336D51">
        <w:rPr>
          <w:rFonts w:ascii="Bookman Old Style" w:hAnsi="Bookman Old Style"/>
          <w:i/>
          <w:sz w:val="20"/>
          <w:szCs w:val="20"/>
        </w:rPr>
        <w:t xml:space="preserve"> men in all their weakness; but the oath, which came after the law, appointed the Son, who has been made perfect forever.”</w:t>
      </w:r>
    </w:p>
    <w:p w14:paraId="157E5073" w14:textId="1B626726" w:rsidR="00D71483" w:rsidRPr="003977CD" w:rsidRDefault="00D71483" w:rsidP="00D71483">
      <w:pPr>
        <w:spacing w:before="100" w:beforeAutospacing="1" w:after="100" w:afterAutospacing="1"/>
        <w:rPr>
          <w:rFonts w:ascii="Bookman Old Style" w:hAnsi="Bookman Old Style"/>
          <w:b/>
          <w:color w:val="000000" w:themeColor="text1"/>
        </w:rPr>
      </w:pPr>
      <w:r w:rsidRPr="003977CD">
        <w:rPr>
          <w:rFonts w:ascii="Bookman Old Style" w:hAnsi="Bookman Old Style"/>
          <w:b/>
          <w:color w:val="000000" w:themeColor="text1"/>
        </w:rPr>
        <w:t>Melchizedek was one of those puzzling people in the Bible who appear only briefly but are mentioned again as examples of holiness and right living.  The startling fact about Melchizedek is that although he was not a Jew, he worshiped God Most High, the one true God.</w:t>
      </w:r>
    </w:p>
    <w:p w14:paraId="30CFD874" w14:textId="77777777" w:rsidR="00D71483" w:rsidRPr="003977CD" w:rsidRDefault="00FB14C6" w:rsidP="003977CD">
      <w:pPr>
        <w:pBdr>
          <w:top w:val="single" w:sz="4" w:space="1" w:color="auto"/>
          <w:left w:val="single" w:sz="4" w:space="4" w:color="auto"/>
          <w:bottom w:val="single" w:sz="4" w:space="1" w:color="auto"/>
          <w:right w:val="single" w:sz="4" w:space="4" w:color="auto"/>
        </w:pBdr>
        <w:spacing w:before="100" w:beforeAutospacing="1" w:after="100" w:afterAutospacing="1"/>
        <w:rPr>
          <w:rFonts w:ascii="Bookman Old Style" w:hAnsi="Bookman Old Style"/>
          <w:b/>
          <w:i/>
          <w:iCs/>
          <w:color w:val="000000" w:themeColor="text1"/>
        </w:rPr>
      </w:pPr>
      <w:r w:rsidRPr="003977CD">
        <w:rPr>
          <w:rFonts w:ascii="Bookman Old Style" w:hAnsi="Bookman Old Style"/>
          <w:b/>
          <w:i/>
          <w:iCs/>
          <w:color w:val="000000" w:themeColor="text1"/>
        </w:rPr>
        <w:t xml:space="preserve">Melchizedek's holiness </w:t>
      </w:r>
      <w:proofErr w:type="gramStart"/>
      <w:r w:rsidRPr="003977CD">
        <w:rPr>
          <w:rFonts w:ascii="Bookman Old Style" w:hAnsi="Bookman Old Style"/>
          <w:b/>
          <w:i/>
          <w:iCs/>
          <w:color w:val="000000" w:themeColor="text1"/>
        </w:rPr>
        <w:t>have</w:t>
      </w:r>
      <w:proofErr w:type="gramEnd"/>
      <w:r w:rsidRPr="003977CD">
        <w:rPr>
          <w:rFonts w:ascii="Bookman Old Style" w:hAnsi="Bookman Old Style"/>
          <w:b/>
          <w:i/>
          <w:iCs/>
          <w:color w:val="000000" w:themeColor="text1"/>
        </w:rPr>
        <w:t xml:space="preserve"> led some scholars to describe him as a type of Christ, showing the same qualities as Jesus. With no record of father or mother, and no genealogical background in Scripture, this description is fitting. </w:t>
      </w:r>
    </w:p>
    <w:p w14:paraId="1357CEF9" w14:textId="04BF2169" w:rsidR="00FB14C6" w:rsidRPr="003977CD" w:rsidRDefault="00D71483" w:rsidP="003977CD">
      <w:pPr>
        <w:pBdr>
          <w:top w:val="single" w:sz="4" w:space="1" w:color="auto"/>
          <w:left w:val="single" w:sz="4" w:space="4" w:color="auto"/>
          <w:bottom w:val="single" w:sz="4" w:space="1" w:color="auto"/>
          <w:right w:val="single" w:sz="4" w:space="4" w:color="auto"/>
        </w:pBdr>
        <w:spacing w:before="100" w:beforeAutospacing="1" w:after="100" w:afterAutospacing="1"/>
        <w:rPr>
          <w:rFonts w:ascii="Bookman Old Style" w:hAnsi="Bookman Old Style"/>
          <w:b/>
          <w:i/>
          <w:iCs/>
          <w:color w:val="000000" w:themeColor="text1"/>
        </w:rPr>
      </w:pPr>
      <w:r w:rsidRPr="003977CD">
        <w:rPr>
          <w:rFonts w:ascii="Bookman Old Style" w:hAnsi="Bookman Old Style"/>
          <w:b/>
          <w:i/>
          <w:iCs/>
          <w:color w:val="000000" w:themeColor="text1"/>
        </w:rPr>
        <w:tab/>
      </w:r>
      <w:r w:rsidR="00FB14C6" w:rsidRPr="003977CD">
        <w:rPr>
          <w:rFonts w:ascii="Bookman Old Style" w:hAnsi="Bookman Old Style"/>
          <w:b/>
          <w:i/>
          <w:iCs/>
          <w:color w:val="000000" w:themeColor="text1"/>
        </w:rPr>
        <w:t xml:space="preserve">Other scholars go a step further, theorizing that Melchizedek may </w:t>
      </w:r>
      <w:r w:rsidR="003977CD">
        <w:rPr>
          <w:rFonts w:ascii="Bookman Old Style" w:hAnsi="Bookman Old Style"/>
          <w:b/>
          <w:i/>
          <w:iCs/>
          <w:color w:val="000000" w:themeColor="text1"/>
        </w:rPr>
        <w:tab/>
      </w:r>
      <w:r w:rsidR="00FB14C6" w:rsidRPr="003977CD">
        <w:rPr>
          <w:rFonts w:ascii="Bookman Old Style" w:hAnsi="Bookman Old Style"/>
          <w:b/>
          <w:i/>
          <w:iCs/>
          <w:color w:val="000000" w:themeColor="text1"/>
        </w:rPr>
        <w:t xml:space="preserve">have been a theophany of Christ, or a manifestation of deity in </w:t>
      </w:r>
      <w:r w:rsidR="003977CD">
        <w:rPr>
          <w:rFonts w:ascii="Bookman Old Style" w:hAnsi="Bookman Old Style"/>
          <w:b/>
          <w:i/>
          <w:iCs/>
          <w:color w:val="000000" w:themeColor="text1"/>
        </w:rPr>
        <w:tab/>
      </w:r>
      <w:r w:rsidR="00FB14C6" w:rsidRPr="003977CD">
        <w:rPr>
          <w:rFonts w:ascii="Bookman Old Style" w:hAnsi="Bookman Old Style"/>
          <w:b/>
          <w:i/>
          <w:iCs/>
          <w:color w:val="000000" w:themeColor="text1"/>
        </w:rPr>
        <w:t>temporary form.</w:t>
      </w:r>
    </w:p>
    <w:p w14:paraId="329086E7" w14:textId="5DFAFF8F" w:rsidR="00D71483" w:rsidRPr="00292EFB" w:rsidRDefault="00D71483" w:rsidP="003977CD">
      <w:pPr>
        <w:pBdr>
          <w:top w:val="single" w:sz="4" w:space="1" w:color="auto"/>
          <w:left w:val="single" w:sz="4" w:space="4" w:color="auto"/>
          <w:bottom w:val="single" w:sz="4" w:space="1" w:color="auto"/>
          <w:right w:val="single" w:sz="4" w:space="4" w:color="auto"/>
        </w:pBdr>
        <w:shd w:val="clear" w:color="auto" w:fill="FFFFFF"/>
        <w:rPr>
          <w:rFonts w:ascii="Bookman Old Style" w:hAnsi="Bookman Old Style" w:cs="Segoe UI"/>
          <w:b/>
          <w:bCs/>
          <w:i/>
          <w:iCs/>
        </w:rPr>
      </w:pPr>
      <w:r w:rsidRPr="00292EFB">
        <w:rPr>
          <w:rFonts w:ascii="Bookman Old Style" w:hAnsi="Bookman Old Style" w:cs="Segoe UI"/>
          <w:b/>
          <w:bCs/>
          <w:i/>
          <w:iCs/>
        </w:rPr>
        <w:t>We see that sometimes, the Angel of the LORD, is God, Himself — Yahweh — showing Himself in the Old Testament.</w:t>
      </w:r>
    </w:p>
    <w:p w14:paraId="5A951BFE" w14:textId="6E1889A1" w:rsidR="00D71483" w:rsidRPr="00336D51" w:rsidRDefault="00D71483" w:rsidP="00336D51">
      <w:pPr>
        <w:pBdr>
          <w:top w:val="single" w:sz="4" w:space="1" w:color="auto"/>
          <w:left w:val="single" w:sz="4" w:space="4" w:color="auto"/>
          <w:bottom w:val="single" w:sz="4" w:space="1" w:color="auto"/>
          <w:right w:val="single" w:sz="4" w:space="4" w:color="auto"/>
        </w:pBdr>
        <w:spacing w:before="75"/>
        <w:rPr>
          <w:rFonts w:ascii="Bookman Old Style" w:hAnsi="Bookman Old Style" w:cs="Segoe UI"/>
          <w:color w:val="000000"/>
          <w:sz w:val="22"/>
          <w:szCs w:val="22"/>
        </w:rPr>
      </w:pPr>
      <w:r w:rsidRPr="003977CD">
        <w:rPr>
          <w:rFonts w:ascii="Bookman Old Style" w:hAnsi="Bookman Old Style" w:cs="Segoe UI"/>
          <w:color w:val="000000"/>
        </w:rPr>
        <w:tab/>
      </w:r>
      <w:hyperlink r:id="rId9" w:history="1">
        <w:r w:rsidRPr="003977CD">
          <w:rPr>
            <w:rFonts w:ascii="Bookman Old Style" w:hAnsi="Bookman Old Style" w:cs="Segoe UI"/>
            <w:b/>
            <w:bCs/>
            <w:color w:val="0000FF"/>
            <w:sz w:val="22"/>
            <w:szCs w:val="22"/>
            <w:u w:val="single"/>
          </w:rPr>
          <w:t>Exodus 3:2-6</w:t>
        </w:r>
      </w:hyperlink>
      <w:r w:rsidRPr="003977CD">
        <w:rPr>
          <w:rFonts w:ascii="Bookman Old Style" w:hAnsi="Bookman Old Style" w:cs="Segoe UI"/>
          <w:color w:val="000000"/>
          <w:sz w:val="22"/>
          <w:szCs w:val="22"/>
        </w:rPr>
        <w:t xml:space="preserve">, </w:t>
      </w:r>
      <w:r w:rsidR="00292EFB">
        <w:rPr>
          <w:rFonts w:ascii="Bookman Old Style" w:hAnsi="Bookman Old Style" w:cs="Segoe UI"/>
          <w:color w:val="000000"/>
          <w:sz w:val="22"/>
          <w:szCs w:val="22"/>
        </w:rPr>
        <w:t>“</w:t>
      </w:r>
      <w:r w:rsidRPr="003977CD">
        <w:rPr>
          <w:rFonts w:ascii="Bookman Old Style" w:hAnsi="Bookman Old Style" w:cs="Segoe UI"/>
          <w:i/>
          <w:iCs/>
          <w:color w:val="000000"/>
          <w:sz w:val="22"/>
          <w:szCs w:val="22"/>
        </w:rPr>
        <w:t xml:space="preserve">There the angel of the Lord appeared to him (Moses) in flames </w:t>
      </w:r>
      <w:r w:rsidRPr="003977CD">
        <w:rPr>
          <w:rFonts w:ascii="Bookman Old Style" w:hAnsi="Bookman Old Style" w:cs="Segoe UI"/>
          <w:i/>
          <w:iCs/>
          <w:color w:val="000000"/>
          <w:sz w:val="22"/>
          <w:szCs w:val="22"/>
        </w:rPr>
        <w:tab/>
        <w:t xml:space="preserve">of fire from within a bush. </w:t>
      </w:r>
      <w:r w:rsidR="00292EFB">
        <w:rPr>
          <w:rFonts w:ascii="Bookman Old Style" w:hAnsi="Bookman Old Style" w:cs="Segoe UI"/>
          <w:i/>
          <w:iCs/>
          <w:color w:val="000000"/>
          <w:sz w:val="22"/>
          <w:szCs w:val="22"/>
        </w:rPr>
        <w:t>‘</w:t>
      </w:r>
      <w:r w:rsidRPr="003977CD">
        <w:rPr>
          <w:rFonts w:ascii="Bookman Old Style" w:hAnsi="Bookman Old Style" w:cs="Segoe UI"/>
          <w:i/>
          <w:iCs/>
          <w:color w:val="000000"/>
          <w:sz w:val="22"/>
          <w:szCs w:val="22"/>
        </w:rPr>
        <w:t>Do not come any closer,</w:t>
      </w:r>
      <w:r w:rsidR="00292EFB">
        <w:rPr>
          <w:rFonts w:ascii="Bookman Old Style" w:hAnsi="Bookman Old Style" w:cs="Segoe UI"/>
          <w:i/>
          <w:iCs/>
          <w:color w:val="000000"/>
          <w:sz w:val="22"/>
          <w:szCs w:val="22"/>
        </w:rPr>
        <w:t>’</w:t>
      </w:r>
      <w:r w:rsidRPr="003977CD">
        <w:rPr>
          <w:rFonts w:ascii="Bookman Old Style" w:hAnsi="Bookman Old Style" w:cs="Segoe UI"/>
          <w:i/>
          <w:iCs/>
          <w:color w:val="000000"/>
          <w:sz w:val="22"/>
          <w:szCs w:val="22"/>
        </w:rPr>
        <w:t xml:space="preserve"> God said. </w:t>
      </w:r>
      <w:r w:rsidR="00292EFB">
        <w:rPr>
          <w:rFonts w:ascii="Bookman Old Style" w:hAnsi="Bookman Old Style" w:cs="Segoe UI"/>
          <w:i/>
          <w:iCs/>
          <w:color w:val="000000"/>
          <w:sz w:val="22"/>
          <w:szCs w:val="22"/>
        </w:rPr>
        <w:t>‘</w:t>
      </w:r>
      <w:r w:rsidRPr="003977CD">
        <w:rPr>
          <w:rFonts w:ascii="Bookman Old Style" w:hAnsi="Bookman Old Style" w:cs="Segoe UI"/>
          <w:i/>
          <w:iCs/>
          <w:color w:val="000000"/>
          <w:sz w:val="22"/>
          <w:szCs w:val="22"/>
        </w:rPr>
        <w:t xml:space="preserve">Take off your </w:t>
      </w:r>
      <w:r w:rsidR="003977CD" w:rsidRPr="003977CD">
        <w:rPr>
          <w:rFonts w:ascii="Bookman Old Style" w:hAnsi="Bookman Old Style" w:cs="Segoe UI"/>
          <w:i/>
          <w:iCs/>
          <w:color w:val="000000"/>
          <w:sz w:val="22"/>
          <w:szCs w:val="22"/>
        </w:rPr>
        <w:tab/>
      </w:r>
      <w:r w:rsidRPr="003977CD">
        <w:rPr>
          <w:rFonts w:ascii="Bookman Old Style" w:hAnsi="Bookman Old Style" w:cs="Segoe UI"/>
          <w:i/>
          <w:iCs/>
          <w:color w:val="000000"/>
          <w:sz w:val="22"/>
          <w:szCs w:val="22"/>
        </w:rPr>
        <w:t xml:space="preserve">sandals, for the place where you are standing is holy </w:t>
      </w:r>
      <w:r w:rsidRPr="003977CD">
        <w:rPr>
          <w:rFonts w:ascii="Bookman Old Style" w:hAnsi="Bookman Old Style" w:cs="Segoe UI"/>
          <w:i/>
          <w:iCs/>
          <w:color w:val="000000"/>
          <w:sz w:val="22"/>
          <w:szCs w:val="22"/>
        </w:rPr>
        <w:tab/>
        <w:t>ground.</w:t>
      </w:r>
      <w:r w:rsidR="00292EFB">
        <w:rPr>
          <w:rFonts w:ascii="Bookman Old Style" w:hAnsi="Bookman Old Style" w:cs="Segoe UI"/>
          <w:i/>
          <w:iCs/>
          <w:color w:val="000000"/>
          <w:sz w:val="22"/>
          <w:szCs w:val="22"/>
        </w:rPr>
        <w:t>’</w:t>
      </w:r>
      <w:r w:rsidRPr="003977CD">
        <w:rPr>
          <w:rFonts w:ascii="Bookman Old Style" w:hAnsi="Bookman Old Style" w:cs="Segoe UI"/>
          <w:i/>
          <w:iCs/>
          <w:color w:val="000000"/>
          <w:sz w:val="22"/>
          <w:szCs w:val="22"/>
        </w:rPr>
        <w:t xml:space="preserve"> Then he said, </w:t>
      </w:r>
      <w:r w:rsidR="00292EFB">
        <w:rPr>
          <w:rFonts w:ascii="Bookman Old Style" w:hAnsi="Bookman Old Style" w:cs="Segoe UI"/>
          <w:i/>
          <w:iCs/>
          <w:color w:val="000000"/>
          <w:sz w:val="22"/>
          <w:szCs w:val="22"/>
        </w:rPr>
        <w:t>‘</w:t>
      </w:r>
      <w:r w:rsidRPr="003977CD">
        <w:rPr>
          <w:rFonts w:ascii="Bookman Old Style" w:hAnsi="Bookman Old Style" w:cs="Segoe UI"/>
          <w:i/>
          <w:iCs/>
          <w:color w:val="000000"/>
          <w:sz w:val="22"/>
          <w:szCs w:val="22"/>
        </w:rPr>
        <w:t xml:space="preserve">I </w:t>
      </w:r>
      <w:r w:rsidR="003977CD" w:rsidRPr="003977CD">
        <w:rPr>
          <w:rFonts w:ascii="Bookman Old Style" w:hAnsi="Bookman Old Style" w:cs="Segoe UI"/>
          <w:i/>
          <w:iCs/>
          <w:color w:val="000000"/>
          <w:sz w:val="22"/>
          <w:szCs w:val="22"/>
        </w:rPr>
        <w:tab/>
      </w:r>
      <w:r w:rsidRPr="003977CD">
        <w:rPr>
          <w:rFonts w:ascii="Bookman Old Style" w:hAnsi="Bookman Old Style" w:cs="Segoe UI"/>
          <w:i/>
          <w:iCs/>
          <w:color w:val="000000"/>
          <w:sz w:val="22"/>
          <w:szCs w:val="22"/>
        </w:rPr>
        <w:t xml:space="preserve">am the God of your father, the God of Abraham, the God of Isaac and the God of </w:t>
      </w:r>
      <w:r w:rsidR="003977CD" w:rsidRPr="003977CD">
        <w:rPr>
          <w:rFonts w:ascii="Bookman Old Style" w:hAnsi="Bookman Old Style" w:cs="Segoe UI"/>
          <w:i/>
          <w:iCs/>
          <w:color w:val="000000"/>
          <w:sz w:val="22"/>
          <w:szCs w:val="22"/>
        </w:rPr>
        <w:tab/>
      </w:r>
      <w:r w:rsidRPr="003977CD">
        <w:rPr>
          <w:rFonts w:ascii="Bookman Old Style" w:hAnsi="Bookman Old Style" w:cs="Segoe UI"/>
          <w:i/>
          <w:iCs/>
          <w:color w:val="000000"/>
          <w:sz w:val="22"/>
          <w:szCs w:val="22"/>
        </w:rPr>
        <w:t>Jacob.</w:t>
      </w:r>
      <w:r w:rsidR="00292EFB">
        <w:rPr>
          <w:rFonts w:ascii="Bookman Old Style" w:hAnsi="Bookman Old Style" w:cs="Segoe UI"/>
          <w:i/>
          <w:iCs/>
          <w:color w:val="000000"/>
          <w:sz w:val="22"/>
          <w:szCs w:val="22"/>
        </w:rPr>
        <w:t>’</w:t>
      </w:r>
      <w:r w:rsidRPr="003977CD">
        <w:rPr>
          <w:rFonts w:ascii="Bookman Old Style" w:hAnsi="Bookman Old Style" w:cs="Segoe UI"/>
          <w:i/>
          <w:iCs/>
          <w:color w:val="000000"/>
          <w:sz w:val="22"/>
          <w:szCs w:val="22"/>
        </w:rPr>
        <w:t xml:space="preserve"> At this, Moses hid his face, because he was afraid to look at God.</w:t>
      </w:r>
      <w:r w:rsidR="00292EFB">
        <w:rPr>
          <w:rFonts w:ascii="Bookman Old Style" w:hAnsi="Bookman Old Style" w:cs="Segoe UI"/>
          <w:i/>
          <w:iCs/>
          <w:color w:val="000000"/>
          <w:sz w:val="22"/>
          <w:szCs w:val="22"/>
        </w:rPr>
        <w:t>”</w:t>
      </w:r>
    </w:p>
    <w:p w14:paraId="2AABEFD0" w14:textId="77777777" w:rsidR="00FB14C6" w:rsidRPr="003977CD" w:rsidRDefault="00FB14C6" w:rsidP="00FB14C6">
      <w:pPr>
        <w:spacing w:before="100" w:beforeAutospacing="1" w:after="100" w:afterAutospacing="1"/>
        <w:rPr>
          <w:rFonts w:ascii="Bookman Old Style" w:hAnsi="Bookman Old Style"/>
          <w:b/>
          <w:color w:val="000000" w:themeColor="text1"/>
        </w:rPr>
      </w:pPr>
      <w:r w:rsidRPr="003977CD">
        <w:rPr>
          <w:rFonts w:ascii="Bookman Old Style" w:hAnsi="Bookman Old Style"/>
          <w:b/>
          <w:color w:val="000000" w:themeColor="text1"/>
        </w:rPr>
        <w:t xml:space="preserve">Understanding Jesus' status as our </w:t>
      </w:r>
      <w:hyperlink r:id="rId10" w:history="1">
        <w:r w:rsidRPr="003977CD">
          <w:rPr>
            <w:rFonts w:ascii="Bookman Old Style" w:hAnsi="Bookman Old Style"/>
            <w:b/>
            <w:color w:val="000000" w:themeColor="text1"/>
            <w:u w:val="single"/>
          </w:rPr>
          <w:t>high priest</w:t>
        </w:r>
      </w:hyperlink>
      <w:r w:rsidRPr="003977CD">
        <w:rPr>
          <w:rFonts w:ascii="Bookman Old Style" w:hAnsi="Bookman Old Style"/>
          <w:b/>
          <w:color w:val="000000" w:themeColor="text1"/>
        </w:rPr>
        <w:t xml:space="preserve"> is a key point in the </w:t>
      </w:r>
      <w:hyperlink r:id="rId11" w:history="1">
        <w:r w:rsidRPr="003977CD">
          <w:rPr>
            <w:rFonts w:ascii="Bookman Old Style" w:hAnsi="Bookman Old Style"/>
            <w:b/>
            <w:color w:val="000000" w:themeColor="text1"/>
            <w:u w:val="single"/>
          </w:rPr>
          <w:t>book of Hebrews</w:t>
        </w:r>
      </w:hyperlink>
      <w:r w:rsidRPr="003977CD">
        <w:rPr>
          <w:rFonts w:ascii="Bookman Old Style" w:hAnsi="Bookman Old Style"/>
          <w:b/>
          <w:color w:val="000000" w:themeColor="text1"/>
        </w:rPr>
        <w:t xml:space="preserve">. Just as Melchizedek was not born into the Levitical priesthood but was appointed by God, so Jesus was named our eternal high priest, interceding with </w:t>
      </w:r>
      <w:hyperlink r:id="rId12" w:history="1">
        <w:r w:rsidRPr="003977CD">
          <w:rPr>
            <w:rFonts w:ascii="Bookman Old Style" w:hAnsi="Bookman Old Style"/>
            <w:b/>
            <w:color w:val="000000" w:themeColor="text1"/>
            <w:u w:val="single"/>
          </w:rPr>
          <w:t>God the Father</w:t>
        </w:r>
      </w:hyperlink>
      <w:r w:rsidRPr="003977CD">
        <w:rPr>
          <w:rFonts w:ascii="Bookman Old Style" w:hAnsi="Bookman Old Style"/>
          <w:b/>
          <w:color w:val="000000" w:themeColor="text1"/>
        </w:rPr>
        <w:t xml:space="preserve"> on our behalf:</w:t>
      </w:r>
    </w:p>
    <w:p w14:paraId="4A385AF2" w14:textId="77777777" w:rsidR="00485B89" w:rsidRDefault="00FB14C6" w:rsidP="00485B89">
      <w:pPr>
        <w:spacing w:before="100" w:beforeAutospacing="1" w:after="100" w:afterAutospacing="1"/>
        <w:rPr>
          <w:rFonts w:ascii="Bookman Old Style" w:hAnsi="Bookman Old Style"/>
          <w:b/>
          <w:color w:val="000000" w:themeColor="text1"/>
        </w:rPr>
      </w:pPr>
      <w:r w:rsidRPr="003977CD">
        <w:rPr>
          <w:rFonts w:ascii="Bookman Old Style" w:hAnsi="Bookman Old Style"/>
          <w:b/>
          <w:i/>
          <w:iCs/>
          <w:color w:val="000000" w:themeColor="text1"/>
        </w:rPr>
        <w:t xml:space="preserve">Son though he was, he learned </w:t>
      </w:r>
      <w:hyperlink r:id="rId13" w:history="1">
        <w:r w:rsidRPr="003977CD">
          <w:rPr>
            <w:rFonts w:ascii="Bookman Old Style" w:hAnsi="Bookman Old Style"/>
            <w:b/>
            <w:i/>
            <w:iCs/>
            <w:color w:val="000000" w:themeColor="text1"/>
            <w:u w:val="single"/>
          </w:rPr>
          <w:t>obedience</w:t>
        </w:r>
      </w:hyperlink>
      <w:r w:rsidRPr="003977CD">
        <w:rPr>
          <w:rFonts w:ascii="Bookman Old Style" w:hAnsi="Bookman Old Style"/>
          <w:b/>
          <w:i/>
          <w:iCs/>
          <w:color w:val="000000" w:themeColor="text1"/>
        </w:rPr>
        <w:t xml:space="preserve"> from what he suffered and, once made perfect, he became the source of </w:t>
      </w:r>
      <w:hyperlink r:id="rId14" w:history="1">
        <w:r w:rsidRPr="003977CD">
          <w:rPr>
            <w:rFonts w:ascii="Bookman Old Style" w:hAnsi="Bookman Old Style"/>
            <w:b/>
            <w:i/>
            <w:iCs/>
            <w:color w:val="000000" w:themeColor="text1"/>
            <w:u w:val="single"/>
          </w:rPr>
          <w:t>eternal salvation</w:t>
        </w:r>
      </w:hyperlink>
      <w:r w:rsidRPr="003977CD">
        <w:rPr>
          <w:rFonts w:ascii="Bookman Old Style" w:hAnsi="Bookman Old Style"/>
          <w:b/>
          <w:i/>
          <w:iCs/>
          <w:color w:val="000000" w:themeColor="text1"/>
        </w:rPr>
        <w:t xml:space="preserve"> for all who obey him and was designated by God to be high priest in the order of Melchizedek.</w:t>
      </w:r>
      <w:r w:rsidRPr="003977CD">
        <w:rPr>
          <w:rFonts w:ascii="Bookman Old Style" w:hAnsi="Bookman Old Style"/>
          <w:b/>
          <w:color w:val="000000" w:themeColor="text1"/>
        </w:rPr>
        <w:t xml:space="preserve"> (Hebrews 5:8-10, </w:t>
      </w:r>
      <w:hyperlink r:id="rId15" w:history="1">
        <w:r w:rsidRPr="003977CD">
          <w:rPr>
            <w:rFonts w:ascii="Bookman Old Style" w:hAnsi="Bookman Old Style"/>
            <w:b/>
            <w:color w:val="000000" w:themeColor="text1"/>
            <w:u w:val="single"/>
          </w:rPr>
          <w:t>NIV</w:t>
        </w:r>
      </w:hyperlink>
      <w:r w:rsidRPr="003977CD">
        <w:rPr>
          <w:rFonts w:ascii="Bookman Old Style" w:hAnsi="Bookman Old Style"/>
          <w:b/>
          <w:color w:val="000000" w:themeColor="text1"/>
        </w:rPr>
        <w:t>)</w:t>
      </w:r>
    </w:p>
    <w:p w14:paraId="532D06C2" w14:textId="62C8BE45" w:rsidR="00336D51" w:rsidRPr="00485B89" w:rsidRDefault="00814A84" w:rsidP="00485B89">
      <w:pPr>
        <w:spacing w:before="100" w:beforeAutospacing="1" w:after="100" w:afterAutospacing="1"/>
        <w:rPr>
          <w:rFonts w:ascii="Bookman Old Style" w:hAnsi="Bookman Old Style"/>
          <w:b/>
          <w:color w:val="000000" w:themeColor="text1"/>
        </w:rPr>
      </w:pPr>
      <w:r w:rsidRPr="003977CD">
        <w:rPr>
          <w:rFonts w:ascii="Bookman Old Style" w:hAnsi="Bookman Old Style"/>
          <w:b/>
          <w:i/>
          <w:sz w:val="28"/>
        </w:rPr>
        <w:t xml:space="preserve">“Jesus…High Priest.” </w:t>
      </w:r>
    </w:p>
    <w:p w14:paraId="1CE277C4" w14:textId="1D8A06A1" w:rsidR="009E6F6A" w:rsidRPr="00485B89" w:rsidRDefault="00814A84" w:rsidP="00336D51">
      <w:pPr>
        <w:rPr>
          <w:rFonts w:ascii="Bookman Old Style" w:hAnsi="Bookman Old Style"/>
          <w:b/>
          <w:i/>
          <w:sz w:val="26"/>
          <w:szCs w:val="26"/>
        </w:rPr>
      </w:pPr>
      <w:r w:rsidRPr="00485B89">
        <w:rPr>
          <w:rFonts w:ascii="Bookman Old Style" w:hAnsi="Bookman Old Style"/>
          <w:b/>
          <w:i/>
          <w:sz w:val="26"/>
          <w:szCs w:val="26"/>
        </w:rPr>
        <w:lastRenderedPageBreak/>
        <w:t xml:space="preserve">Jesus became the High Priest because He was obedient unto death </w:t>
      </w:r>
      <w:r w:rsidR="006C144F" w:rsidRPr="00485B89">
        <w:rPr>
          <w:rFonts w:ascii="Bookman Old Style" w:hAnsi="Bookman Old Style"/>
          <w:b/>
          <w:i/>
          <w:sz w:val="26"/>
          <w:szCs w:val="26"/>
        </w:rPr>
        <w:t xml:space="preserve">(Without Sin) </w:t>
      </w:r>
      <w:r w:rsidRPr="00485B89">
        <w:rPr>
          <w:rFonts w:ascii="Bookman Old Style" w:hAnsi="Bookman Old Style"/>
          <w:b/>
          <w:i/>
          <w:sz w:val="26"/>
          <w:szCs w:val="26"/>
        </w:rPr>
        <w:t>and therefore God anointed Him for Priesthood!</w:t>
      </w:r>
    </w:p>
    <w:p w14:paraId="1F26E806" w14:textId="77777777" w:rsidR="009E6F6A" w:rsidRPr="003977CD" w:rsidRDefault="00814A84" w:rsidP="009E6F6A">
      <w:pPr>
        <w:pStyle w:val="ListParagraph"/>
        <w:numPr>
          <w:ilvl w:val="0"/>
          <w:numId w:val="14"/>
        </w:numPr>
        <w:rPr>
          <w:rFonts w:ascii="Bookman Old Style" w:hAnsi="Bookman Old Style"/>
          <w:b/>
          <w:bCs/>
          <w:i/>
          <w:iCs/>
          <w:sz w:val="28"/>
        </w:rPr>
      </w:pPr>
      <w:r w:rsidRPr="003977CD">
        <w:rPr>
          <w:rFonts w:ascii="Bookman Old Style" w:hAnsi="Bookman Old Style"/>
          <w:b/>
          <w:bCs/>
          <w:i/>
          <w:iCs/>
        </w:rPr>
        <w:t>Jesus became the sacrifice and became the priest only when He sacrificed Himself on the altar.</w:t>
      </w:r>
    </w:p>
    <w:p w14:paraId="3A6C8A08" w14:textId="77777777" w:rsidR="009E6F6A" w:rsidRPr="003977CD" w:rsidRDefault="00814A84" w:rsidP="009E6F6A">
      <w:pPr>
        <w:pStyle w:val="ListParagraph"/>
        <w:numPr>
          <w:ilvl w:val="0"/>
          <w:numId w:val="14"/>
        </w:numPr>
        <w:rPr>
          <w:rFonts w:ascii="Bookman Old Style" w:hAnsi="Bookman Old Style"/>
          <w:b/>
          <w:bCs/>
          <w:i/>
          <w:iCs/>
          <w:sz w:val="28"/>
        </w:rPr>
      </w:pPr>
      <w:r w:rsidRPr="003977CD">
        <w:rPr>
          <w:rFonts w:ascii="Bookman Old Style" w:hAnsi="Bookman Old Style"/>
          <w:b/>
          <w:bCs/>
          <w:i/>
          <w:iCs/>
        </w:rPr>
        <w:t>He was the gift and the giver.</w:t>
      </w:r>
    </w:p>
    <w:p w14:paraId="5D5A00BF" w14:textId="77777777" w:rsidR="001A4B3E" w:rsidRPr="003977CD" w:rsidRDefault="00814A84" w:rsidP="001A4B3E">
      <w:pPr>
        <w:pStyle w:val="ListParagraph"/>
        <w:numPr>
          <w:ilvl w:val="0"/>
          <w:numId w:val="14"/>
        </w:numPr>
        <w:rPr>
          <w:rFonts w:ascii="Bookman Old Style" w:hAnsi="Bookman Old Style"/>
          <w:b/>
          <w:bCs/>
          <w:i/>
          <w:iCs/>
          <w:sz w:val="28"/>
        </w:rPr>
      </w:pPr>
      <w:r w:rsidRPr="003977CD">
        <w:rPr>
          <w:rFonts w:ascii="Bookman Old Style" w:hAnsi="Bookman Old Style"/>
          <w:b/>
          <w:bCs/>
          <w:i/>
          <w:iCs/>
        </w:rPr>
        <w:t>He was the priest (pontifex, bridge builder) and the bridge itself.</w:t>
      </w:r>
    </w:p>
    <w:p w14:paraId="3BC242F0" w14:textId="54FBDCFF" w:rsidR="00814A84" w:rsidRPr="003977CD" w:rsidRDefault="00814A84" w:rsidP="001A4B3E">
      <w:pPr>
        <w:pStyle w:val="ListParagraph"/>
        <w:numPr>
          <w:ilvl w:val="0"/>
          <w:numId w:val="14"/>
        </w:numPr>
        <w:rPr>
          <w:rFonts w:ascii="Bookman Old Style" w:hAnsi="Bookman Old Style"/>
          <w:b/>
          <w:bCs/>
          <w:i/>
          <w:iCs/>
          <w:sz w:val="28"/>
        </w:rPr>
      </w:pPr>
      <w:r w:rsidRPr="003977CD">
        <w:rPr>
          <w:rFonts w:ascii="Bookman Old Style" w:hAnsi="Bookman Old Style"/>
          <w:b/>
          <w:bCs/>
          <w:i/>
          <w:iCs/>
        </w:rPr>
        <w:t>He was the atonement and the atoner.</w:t>
      </w:r>
    </w:p>
    <w:p w14:paraId="268EC46F" w14:textId="77777777" w:rsidR="00814A84" w:rsidRPr="003977CD" w:rsidRDefault="00814A84" w:rsidP="00814A84">
      <w:pPr>
        <w:rPr>
          <w:rFonts w:ascii="Bookman Old Style" w:hAnsi="Bookman Old Style"/>
          <w:b/>
          <w:i/>
          <w:sz w:val="28"/>
        </w:rPr>
      </w:pPr>
      <w:r w:rsidRPr="003977CD">
        <w:rPr>
          <w:rFonts w:ascii="Bookman Old Style" w:hAnsi="Bookman Old Style"/>
          <w:b/>
          <w:i/>
          <w:sz w:val="28"/>
        </w:rPr>
        <w:tab/>
        <w:t>All for us and all for the glory of God the Father.</w:t>
      </w:r>
    </w:p>
    <w:p w14:paraId="4E12A898" w14:textId="77777777" w:rsidR="00814A84" w:rsidRPr="003977CD" w:rsidRDefault="00814A84" w:rsidP="00814A84">
      <w:pPr>
        <w:rPr>
          <w:rFonts w:ascii="Bookman Old Style" w:hAnsi="Bookman Old Style"/>
          <w:b/>
          <w:i/>
          <w:sz w:val="28"/>
        </w:rPr>
      </w:pPr>
    </w:p>
    <w:p w14:paraId="3CDAB9FE" w14:textId="77777777" w:rsidR="00814A84" w:rsidRPr="003977CD" w:rsidRDefault="00814A84" w:rsidP="00814A84">
      <w:pPr>
        <w:pStyle w:val="BodyText"/>
        <w:rPr>
          <w:rFonts w:ascii="Bookman Old Style" w:hAnsi="Bookman Old Style"/>
        </w:rPr>
      </w:pPr>
      <w:r w:rsidRPr="003977CD">
        <w:rPr>
          <w:rFonts w:ascii="Bookman Old Style" w:hAnsi="Bookman Old Style"/>
        </w:rPr>
        <w:t xml:space="preserve">The human priesthood and the law (sacrificial system) could not do what God required.  </w:t>
      </w:r>
    </w:p>
    <w:p w14:paraId="2E1E18E5" w14:textId="77777777" w:rsidR="00814A84" w:rsidRPr="003977CD" w:rsidRDefault="00814A84" w:rsidP="00814A84">
      <w:pPr>
        <w:pStyle w:val="BodyText"/>
        <w:ind w:left="720"/>
        <w:rPr>
          <w:rFonts w:ascii="Bookman Old Style" w:hAnsi="Bookman Old Style"/>
          <w:sz w:val="24"/>
        </w:rPr>
      </w:pPr>
      <w:r w:rsidRPr="003977CD">
        <w:rPr>
          <w:rFonts w:ascii="Bookman Old Style" w:hAnsi="Bookman Old Style"/>
          <w:sz w:val="24"/>
        </w:rPr>
        <w:t>There was no escaping the human estrangement from which followed sin; and the problem was that not all the efforts of the priesthood and not all the sacrifices could restore that lost relationship.</w:t>
      </w:r>
    </w:p>
    <w:p w14:paraId="53ADD7F1" w14:textId="77777777" w:rsidR="00814A84" w:rsidRPr="003977CD" w:rsidRDefault="00814A84" w:rsidP="00814A84">
      <w:pPr>
        <w:rPr>
          <w:rFonts w:ascii="Bookman Old Style" w:hAnsi="Bookman Old Style"/>
          <w:b/>
          <w:i/>
          <w:sz w:val="28"/>
        </w:rPr>
      </w:pPr>
    </w:p>
    <w:p w14:paraId="4F420EB8" w14:textId="77777777" w:rsidR="00814A84" w:rsidRPr="003977CD" w:rsidRDefault="00814A84" w:rsidP="00814A84">
      <w:pPr>
        <w:rPr>
          <w:rFonts w:ascii="Bookman Old Style" w:hAnsi="Bookman Old Style"/>
          <w:b/>
          <w:i/>
          <w:sz w:val="28"/>
        </w:rPr>
      </w:pPr>
      <w:r w:rsidRPr="003977CD">
        <w:rPr>
          <w:rFonts w:ascii="Bookman Old Style" w:hAnsi="Bookman Old Style"/>
          <w:b/>
          <w:i/>
          <w:sz w:val="28"/>
        </w:rPr>
        <w:t xml:space="preserve">The argument of the writer of Hebrews…that what is needed is a new and different priesthood and a new and effective sacrifice.  </w:t>
      </w:r>
    </w:p>
    <w:p w14:paraId="343B7E57" w14:textId="77777777" w:rsidR="00814A84" w:rsidRPr="003977CD" w:rsidRDefault="00814A84" w:rsidP="00814A84">
      <w:pPr>
        <w:pStyle w:val="BodyText2"/>
        <w:rPr>
          <w:rFonts w:ascii="Bookman Old Style" w:hAnsi="Bookman Old Style"/>
          <w:sz w:val="28"/>
          <w:szCs w:val="28"/>
        </w:rPr>
      </w:pPr>
      <w:r w:rsidRPr="003977CD">
        <w:rPr>
          <w:rFonts w:ascii="Bookman Old Style" w:hAnsi="Bookman Old Style"/>
          <w:sz w:val="28"/>
          <w:szCs w:val="28"/>
        </w:rPr>
        <w:t>The writer sees in Jesus Christ the only high priest who can open the way to God for man.</w:t>
      </w:r>
    </w:p>
    <w:p w14:paraId="696A8CBF" w14:textId="77777777" w:rsidR="00814A84" w:rsidRPr="003977CD" w:rsidRDefault="00814A84" w:rsidP="00814A84">
      <w:pPr>
        <w:rPr>
          <w:rFonts w:ascii="Bookman Old Style" w:hAnsi="Bookman Old Style"/>
          <w:b/>
          <w:sz w:val="28"/>
          <w:szCs w:val="28"/>
        </w:rPr>
      </w:pPr>
      <w:r w:rsidRPr="003977CD">
        <w:rPr>
          <w:rFonts w:ascii="Bookman Old Style" w:hAnsi="Bookman Old Style"/>
          <w:b/>
          <w:i/>
          <w:sz w:val="28"/>
          <w:szCs w:val="28"/>
        </w:rPr>
        <w:t xml:space="preserve">He calls the priesthood of Jesus a </w:t>
      </w:r>
      <w:r w:rsidRPr="003977CD">
        <w:rPr>
          <w:rFonts w:ascii="Bookman Old Style" w:hAnsi="Bookman Old Style"/>
          <w:b/>
          <w:sz w:val="28"/>
          <w:szCs w:val="28"/>
        </w:rPr>
        <w:t>priesthood after the order of Melchizedek.</w:t>
      </w:r>
    </w:p>
    <w:p w14:paraId="37A65D9E" w14:textId="77777777" w:rsidR="00814A84" w:rsidRPr="003977CD" w:rsidRDefault="00814A84" w:rsidP="00814A84">
      <w:pPr>
        <w:pStyle w:val="BodyText"/>
        <w:rPr>
          <w:rFonts w:ascii="Bookman Old Style" w:hAnsi="Bookman Old Style"/>
        </w:rPr>
      </w:pPr>
      <w:r w:rsidRPr="003977CD">
        <w:rPr>
          <w:rFonts w:ascii="Bookman Old Style" w:hAnsi="Bookman Old Style"/>
        </w:rPr>
        <w:t>How does the quality of the priesthood after the order of Melchizedek differ from the quality of the ordinary Aaronic priesthood?</w:t>
      </w:r>
    </w:p>
    <w:p w14:paraId="04625543" w14:textId="77777777" w:rsidR="00814A84" w:rsidRPr="003977CD" w:rsidRDefault="00814A84" w:rsidP="00814A84">
      <w:pPr>
        <w:pStyle w:val="BodyText"/>
        <w:numPr>
          <w:ilvl w:val="0"/>
          <w:numId w:val="1"/>
        </w:numPr>
        <w:rPr>
          <w:rFonts w:ascii="Bookman Old Style" w:hAnsi="Bookman Old Style"/>
        </w:rPr>
      </w:pPr>
      <w:r w:rsidRPr="003977CD">
        <w:rPr>
          <w:rFonts w:ascii="Bookman Old Style" w:hAnsi="Bookman Old Style"/>
        </w:rPr>
        <w:t xml:space="preserve">Melchizedek has no genealogy; he is without father or without mother (Hebrews 7:3).  </w:t>
      </w:r>
    </w:p>
    <w:p w14:paraId="4B6D9D2B" w14:textId="23A3F74F" w:rsidR="00814A84" w:rsidRPr="003977CD" w:rsidRDefault="00814A84" w:rsidP="00814A84">
      <w:pPr>
        <w:pStyle w:val="BodyText"/>
        <w:ind w:left="720"/>
        <w:rPr>
          <w:rFonts w:ascii="Bookman Old Style" w:hAnsi="Bookman Old Style"/>
          <w:sz w:val="24"/>
        </w:rPr>
      </w:pPr>
      <w:r w:rsidRPr="003977CD">
        <w:rPr>
          <w:rFonts w:ascii="Bookman Old Style" w:hAnsi="Bookman Old Style"/>
          <w:sz w:val="24"/>
        </w:rPr>
        <w:t>Scripture does no</w:t>
      </w:r>
      <w:r w:rsidR="00622324" w:rsidRPr="003977CD">
        <w:rPr>
          <w:rFonts w:ascii="Bookman Old Style" w:hAnsi="Bookman Old Style"/>
          <w:sz w:val="24"/>
        </w:rPr>
        <w:t>t</w:t>
      </w:r>
      <w:r w:rsidRPr="003977CD">
        <w:rPr>
          <w:rFonts w:ascii="Bookman Old Style" w:hAnsi="Bookman Old Style"/>
          <w:sz w:val="24"/>
        </w:rPr>
        <w:t xml:space="preserve"> provide Melchizedek with any genealogy.  Unusual because: a) it is the reverse of the regular practice of Genesis.  Genealogies are a feature of Genesis, where long lists of a man’s ancestors constantly occur.  Melchizedek arrives on the scene, as it were, from nowhere, and b) it is the reverse of the rules which governed the Aaronic priesthood…which depended entirely on descent.  Under Jewish law, a man could not under any circumstances become a priest unless he could produce a certificated pedigree going back to Aaron.  Character and ability had nothing to do with it.  </w:t>
      </w:r>
    </w:p>
    <w:p w14:paraId="47334C71" w14:textId="77777777" w:rsidR="00814A84" w:rsidRPr="003977CD" w:rsidRDefault="00814A84" w:rsidP="00814A84">
      <w:pPr>
        <w:pStyle w:val="BodyText"/>
        <w:ind w:left="720"/>
        <w:rPr>
          <w:rFonts w:ascii="Bookman Old Style" w:hAnsi="Bookman Old Style"/>
          <w:sz w:val="24"/>
        </w:rPr>
      </w:pPr>
      <w:r w:rsidRPr="003977CD">
        <w:rPr>
          <w:rFonts w:ascii="Bookman Old Style" w:hAnsi="Bookman Old Style"/>
          <w:sz w:val="24"/>
        </w:rPr>
        <w:t xml:space="preserve">Therefore…Aaronic priesthood depended on genealogical descent, while the priesthood of Melchizedek depended on personal qualification alone.  </w:t>
      </w:r>
    </w:p>
    <w:p w14:paraId="16087261" w14:textId="77777777" w:rsidR="00814A84" w:rsidRPr="003977CD" w:rsidRDefault="00814A84" w:rsidP="00814A84">
      <w:pPr>
        <w:pStyle w:val="BodyText"/>
        <w:numPr>
          <w:ilvl w:val="0"/>
          <w:numId w:val="1"/>
        </w:numPr>
        <w:rPr>
          <w:rFonts w:ascii="Bookman Old Style" w:hAnsi="Bookman Old Style"/>
        </w:rPr>
      </w:pPr>
      <w:r w:rsidRPr="003977CD">
        <w:rPr>
          <w:rFonts w:ascii="Bookman Old Style" w:hAnsi="Bookman Old Style"/>
        </w:rPr>
        <w:lastRenderedPageBreak/>
        <w:t>Aaron’s (Man’s) priesthood ended…and Melchizedek’s has no beginning or ending (by Scripture)…and no time when Melchizedek was born or died (by Scripture).  He had no beginning or ending and his priest hood lasts forever.</w:t>
      </w:r>
    </w:p>
    <w:p w14:paraId="5D18B938" w14:textId="77777777" w:rsidR="00814A84" w:rsidRPr="003977CD" w:rsidRDefault="00814A84" w:rsidP="00814A84">
      <w:pPr>
        <w:pStyle w:val="BodyText"/>
        <w:rPr>
          <w:rFonts w:ascii="Bookman Old Style" w:hAnsi="Bookman Old Style"/>
        </w:rPr>
      </w:pPr>
    </w:p>
    <w:p w14:paraId="18868C36" w14:textId="77777777" w:rsidR="00814A84" w:rsidRPr="003977CD" w:rsidRDefault="00814A84" w:rsidP="00814A84">
      <w:pPr>
        <w:pStyle w:val="BodyText"/>
        <w:rPr>
          <w:rFonts w:ascii="Bookman Old Style" w:hAnsi="Bookman Old Style"/>
        </w:rPr>
      </w:pPr>
      <w:r w:rsidRPr="003977CD">
        <w:rPr>
          <w:rFonts w:ascii="Bookman Old Style" w:hAnsi="Bookman Old Style"/>
        </w:rPr>
        <w:t>Five Great Qualities in the priesthood of Melchizedek.</w:t>
      </w:r>
    </w:p>
    <w:p w14:paraId="7CBDB88C" w14:textId="77777777" w:rsidR="00814A84" w:rsidRPr="003977CD" w:rsidRDefault="00814A84" w:rsidP="00814A84">
      <w:pPr>
        <w:pStyle w:val="BodyText"/>
        <w:numPr>
          <w:ilvl w:val="0"/>
          <w:numId w:val="2"/>
        </w:numPr>
        <w:rPr>
          <w:rFonts w:ascii="Bookman Old Style" w:hAnsi="Bookman Old Style"/>
        </w:rPr>
      </w:pPr>
      <w:r w:rsidRPr="003977CD">
        <w:rPr>
          <w:rFonts w:ascii="Bookman Old Style" w:hAnsi="Bookman Old Style"/>
        </w:rPr>
        <w:t xml:space="preserve">It is a priesthood of righteousness (7:2) </w:t>
      </w:r>
    </w:p>
    <w:p w14:paraId="155DD743" w14:textId="77777777" w:rsidR="00814A84" w:rsidRPr="003977CD" w:rsidRDefault="00814A84" w:rsidP="00814A84">
      <w:pPr>
        <w:pStyle w:val="BodyText"/>
        <w:numPr>
          <w:ilvl w:val="0"/>
          <w:numId w:val="2"/>
        </w:numPr>
        <w:rPr>
          <w:rFonts w:ascii="Bookman Old Style" w:hAnsi="Bookman Old Style"/>
        </w:rPr>
      </w:pPr>
      <w:r w:rsidRPr="003977CD">
        <w:rPr>
          <w:rFonts w:ascii="Bookman Old Style" w:hAnsi="Bookman Old Style"/>
        </w:rPr>
        <w:t xml:space="preserve">It is a priesthood of peace (7:2) </w:t>
      </w:r>
    </w:p>
    <w:p w14:paraId="4C17D751" w14:textId="77777777" w:rsidR="00814A84" w:rsidRPr="003977CD" w:rsidRDefault="00814A84" w:rsidP="00814A84">
      <w:pPr>
        <w:pStyle w:val="BodyText"/>
        <w:ind w:left="1080"/>
        <w:rPr>
          <w:rFonts w:ascii="Bookman Old Style" w:hAnsi="Bookman Old Style"/>
          <w:sz w:val="24"/>
        </w:rPr>
      </w:pPr>
      <w:r w:rsidRPr="003977CD">
        <w:rPr>
          <w:rFonts w:ascii="Bookman Old Style" w:hAnsi="Bookman Old Style"/>
          <w:sz w:val="24"/>
        </w:rPr>
        <w:t xml:space="preserve">Righteousness always comes before peace.  Without Righteousness there can be no peace.  </w:t>
      </w:r>
    </w:p>
    <w:p w14:paraId="49AC1E2F" w14:textId="77777777" w:rsidR="00814A84" w:rsidRPr="003977CD" w:rsidRDefault="00814A84" w:rsidP="00814A84">
      <w:pPr>
        <w:pStyle w:val="BodyText"/>
        <w:ind w:left="1080"/>
        <w:rPr>
          <w:rFonts w:ascii="Bookman Old Style" w:hAnsi="Bookman Old Style"/>
          <w:sz w:val="24"/>
        </w:rPr>
      </w:pPr>
      <w:r w:rsidRPr="003977CD">
        <w:rPr>
          <w:rFonts w:ascii="Bookman Old Style" w:hAnsi="Bookman Old Style"/>
          <w:sz w:val="24"/>
        </w:rPr>
        <w:t>Romans 5:1, “Therefore since we are justified by faith, we have peace with God through our Lord Jesus Christ.”</w:t>
      </w:r>
    </w:p>
    <w:p w14:paraId="6B0ED028" w14:textId="77777777" w:rsidR="00814A84" w:rsidRPr="003977CD" w:rsidRDefault="00814A84" w:rsidP="00814A84">
      <w:pPr>
        <w:pStyle w:val="BodyText"/>
        <w:ind w:left="1080"/>
        <w:rPr>
          <w:rFonts w:ascii="Bookman Old Style" w:hAnsi="Bookman Old Style"/>
          <w:sz w:val="24"/>
        </w:rPr>
      </w:pPr>
      <w:r w:rsidRPr="003977CD">
        <w:rPr>
          <w:rFonts w:ascii="Bookman Old Style" w:hAnsi="Bookman Old Style"/>
          <w:sz w:val="24"/>
        </w:rPr>
        <w:t>Romans 14:17, “The Kingdom of God is…righteousness and peace and joy.”</w:t>
      </w:r>
    </w:p>
    <w:p w14:paraId="32547BA1" w14:textId="77777777" w:rsidR="00814A84" w:rsidRPr="003977CD" w:rsidRDefault="00814A84" w:rsidP="00814A84">
      <w:pPr>
        <w:pStyle w:val="BodyText"/>
        <w:ind w:left="360" w:firstLine="720"/>
        <w:rPr>
          <w:rFonts w:ascii="Bookman Old Style" w:hAnsi="Bookman Old Style"/>
        </w:rPr>
      </w:pPr>
      <w:r w:rsidRPr="003977CD">
        <w:rPr>
          <w:rFonts w:ascii="Bookman Old Style" w:hAnsi="Bookman Old Style"/>
          <w:sz w:val="24"/>
        </w:rPr>
        <w:t>The order is always the same.</w:t>
      </w:r>
    </w:p>
    <w:p w14:paraId="6E1794F2" w14:textId="77777777" w:rsidR="00814A84" w:rsidRPr="003977CD" w:rsidRDefault="00814A84" w:rsidP="00814A84">
      <w:pPr>
        <w:pStyle w:val="BodyText"/>
        <w:numPr>
          <w:ilvl w:val="0"/>
          <w:numId w:val="2"/>
        </w:numPr>
        <w:rPr>
          <w:rFonts w:ascii="Bookman Old Style" w:hAnsi="Bookman Old Style"/>
        </w:rPr>
      </w:pPr>
      <w:r w:rsidRPr="003977CD">
        <w:rPr>
          <w:rFonts w:ascii="Bookman Old Style" w:hAnsi="Bookman Old Style"/>
        </w:rPr>
        <w:t>It is a royal priesthood, for Melchizedek was a king (7:1)</w:t>
      </w:r>
    </w:p>
    <w:p w14:paraId="19B9F05E" w14:textId="77777777" w:rsidR="00814A84" w:rsidRPr="003977CD" w:rsidRDefault="00814A84" w:rsidP="00814A84">
      <w:pPr>
        <w:pStyle w:val="BodyText"/>
        <w:numPr>
          <w:ilvl w:val="0"/>
          <w:numId w:val="2"/>
        </w:numPr>
        <w:rPr>
          <w:rFonts w:ascii="Bookman Old Style" w:hAnsi="Bookman Old Style"/>
        </w:rPr>
      </w:pPr>
      <w:r w:rsidRPr="003977CD">
        <w:rPr>
          <w:rFonts w:ascii="Bookman Old Style" w:hAnsi="Bookman Old Style"/>
        </w:rPr>
        <w:t>It is personal and not inherited, because he has no genealogy (7:3)</w:t>
      </w:r>
    </w:p>
    <w:p w14:paraId="0D4701B8" w14:textId="77777777" w:rsidR="00814A84" w:rsidRPr="003977CD" w:rsidRDefault="00814A84" w:rsidP="00814A84">
      <w:pPr>
        <w:pStyle w:val="BodyText"/>
        <w:numPr>
          <w:ilvl w:val="0"/>
          <w:numId w:val="2"/>
        </w:numPr>
        <w:rPr>
          <w:rFonts w:ascii="Bookman Old Style" w:hAnsi="Bookman Old Style"/>
        </w:rPr>
      </w:pPr>
      <w:r w:rsidRPr="003977CD">
        <w:rPr>
          <w:rFonts w:ascii="Bookman Old Style" w:hAnsi="Bookman Old Style"/>
        </w:rPr>
        <w:t>It is eternal, because he has no birth or death, and his priesthood has no beginning and end (7:3).</w:t>
      </w:r>
    </w:p>
    <w:p w14:paraId="0CEE57B2" w14:textId="77777777" w:rsidR="00814A84" w:rsidRPr="00336D51" w:rsidRDefault="00814A84" w:rsidP="00814A84">
      <w:pPr>
        <w:pStyle w:val="BodyText"/>
        <w:rPr>
          <w:rFonts w:ascii="Bookman Old Style" w:hAnsi="Bookman Old Style"/>
          <w:sz w:val="24"/>
        </w:rPr>
      </w:pPr>
      <w:r w:rsidRPr="00336D51">
        <w:rPr>
          <w:rFonts w:ascii="Bookman Old Style" w:hAnsi="Bookman Old Style"/>
          <w:sz w:val="24"/>
        </w:rPr>
        <w:t xml:space="preserve">Superiority of the new Priesthood… </w:t>
      </w:r>
    </w:p>
    <w:p w14:paraId="2EA6F1B3" w14:textId="77777777" w:rsidR="00814A84" w:rsidRPr="00336D51" w:rsidRDefault="00814A84" w:rsidP="00814A84">
      <w:pPr>
        <w:pStyle w:val="BodyText"/>
        <w:rPr>
          <w:rFonts w:ascii="Bookman Old Style" w:hAnsi="Bookman Old Style"/>
          <w:sz w:val="24"/>
        </w:rPr>
      </w:pPr>
      <w:r w:rsidRPr="00336D51">
        <w:rPr>
          <w:rFonts w:ascii="Bookman Old Style" w:hAnsi="Bookman Old Style"/>
          <w:sz w:val="24"/>
        </w:rPr>
        <w:t>From Hebrews 7:11 onward through the end of Chapter shows where the greater, the more superior of the priesthood lay.</w:t>
      </w:r>
    </w:p>
    <w:p w14:paraId="5593360B" w14:textId="77777777" w:rsidR="00814A84" w:rsidRPr="00336D51" w:rsidRDefault="00814A84" w:rsidP="00814A84">
      <w:pPr>
        <w:pStyle w:val="BodyText"/>
        <w:numPr>
          <w:ilvl w:val="0"/>
          <w:numId w:val="3"/>
        </w:numPr>
        <w:rPr>
          <w:rFonts w:ascii="Bookman Old Style" w:hAnsi="Bookman Old Style"/>
          <w:sz w:val="24"/>
        </w:rPr>
      </w:pPr>
      <w:r w:rsidRPr="00336D51">
        <w:rPr>
          <w:rFonts w:ascii="Bookman Old Style" w:hAnsi="Bookman Old Style"/>
          <w:sz w:val="24"/>
        </w:rPr>
        <w:t xml:space="preserve">A new priesthood promised shows that the old one was inadequate (7:11)…According to the law, all priests must belong to the tribe of Levi; but Jesus was from the tribe of Judah…showing that the whole old system was superseded.  Something greater than the law had come. </w:t>
      </w:r>
    </w:p>
    <w:p w14:paraId="0B8D31EB" w14:textId="77777777" w:rsidR="00814A84" w:rsidRPr="00336D51" w:rsidRDefault="00814A84" w:rsidP="00814A84">
      <w:pPr>
        <w:pStyle w:val="BodyText"/>
        <w:numPr>
          <w:ilvl w:val="0"/>
          <w:numId w:val="3"/>
        </w:numPr>
        <w:rPr>
          <w:rFonts w:ascii="Bookman Old Style" w:hAnsi="Bookman Old Style"/>
          <w:sz w:val="24"/>
        </w:rPr>
      </w:pPr>
      <w:r w:rsidRPr="00336D51">
        <w:rPr>
          <w:rFonts w:ascii="Bookman Old Style" w:hAnsi="Bookman Old Style"/>
          <w:sz w:val="24"/>
        </w:rPr>
        <w:t>The new priesthood was forever (Hebrews 7:15-19)</w:t>
      </w:r>
    </w:p>
    <w:p w14:paraId="42C0C9C1" w14:textId="77777777" w:rsidR="00814A84" w:rsidRPr="00336D51" w:rsidRDefault="00814A84" w:rsidP="00814A84">
      <w:pPr>
        <w:pStyle w:val="BodyText"/>
        <w:ind w:left="720"/>
        <w:rPr>
          <w:rFonts w:ascii="Bookman Old Style" w:hAnsi="Bookman Old Style"/>
          <w:sz w:val="24"/>
        </w:rPr>
      </w:pPr>
      <w:r w:rsidRPr="00336D51">
        <w:rPr>
          <w:rFonts w:ascii="Bookman Old Style" w:hAnsi="Bookman Old Style"/>
          <w:sz w:val="24"/>
        </w:rPr>
        <w:t>Under the old system, the priests died and there was no permanence; but now there had come a priest who lives forever.</w:t>
      </w:r>
    </w:p>
    <w:p w14:paraId="7908D298" w14:textId="77777777" w:rsidR="00814A84" w:rsidRPr="00336D51" w:rsidRDefault="00814A84" w:rsidP="00814A84">
      <w:pPr>
        <w:pStyle w:val="BodyText"/>
        <w:numPr>
          <w:ilvl w:val="0"/>
          <w:numId w:val="3"/>
        </w:numPr>
        <w:rPr>
          <w:rFonts w:ascii="Bookman Old Style" w:hAnsi="Bookman Old Style"/>
          <w:sz w:val="24"/>
        </w:rPr>
      </w:pPr>
      <w:r w:rsidRPr="00336D51">
        <w:rPr>
          <w:rFonts w:ascii="Bookman Old Style" w:hAnsi="Bookman Old Style"/>
          <w:sz w:val="24"/>
        </w:rPr>
        <w:t xml:space="preserve">The new priest offered no sacrifice for himself (7:27).  </w:t>
      </w:r>
    </w:p>
    <w:p w14:paraId="6283F71F" w14:textId="77777777" w:rsidR="00814A84" w:rsidRPr="00336D51" w:rsidRDefault="00814A84" w:rsidP="00814A84">
      <w:pPr>
        <w:pStyle w:val="BodyText"/>
        <w:ind w:left="720"/>
        <w:rPr>
          <w:rFonts w:ascii="Bookman Old Style" w:hAnsi="Bookman Old Style"/>
          <w:sz w:val="24"/>
        </w:rPr>
      </w:pPr>
      <w:r w:rsidRPr="00336D51">
        <w:rPr>
          <w:rFonts w:ascii="Bookman Old Style" w:hAnsi="Bookman Old Style"/>
          <w:sz w:val="24"/>
        </w:rPr>
        <w:t>The ordinary priest always had to make sacrifice for his own sin before he could do so for the sins of the people.  Jesus Christ, the new High Priest, was sinless and needed no sacrifice of himself.</w:t>
      </w:r>
    </w:p>
    <w:p w14:paraId="7BAC3B4C" w14:textId="77777777" w:rsidR="00814A84" w:rsidRPr="00336D51" w:rsidRDefault="00814A84" w:rsidP="00814A84">
      <w:pPr>
        <w:pStyle w:val="BodyText"/>
        <w:numPr>
          <w:ilvl w:val="0"/>
          <w:numId w:val="3"/>
        </w:numPr>
        <w:rPr>
          <w:rFonts w:ascii="Bookman Old Style" w:hAnsi="Bookman Old Style"/>
          <w:sz w:val="24"/>
        </w:rPr>
      </w:pPr>
      <w:r w:rsidRPr="00336D51">
        <w:rPr>
          <w:rFonts w:ascii="Bookman Old Style" w:hAnsi="Bookman Old Style"/>
          <w:sz w:val="24"/>
        </w:rPr>
        <w:t xml:space="preserve">The new priest did not need endlessly to repeat sacrifices (7:27).  </w:t>
      </w:r>
    </w:p>
    <w:p w14:paraId="3F2F0853" w14:textId="47B36349" w:rsidR="00814A84" w:rsidRDefault="00814A84" w:rsidP="00814A84">
      <w:pPr>
        <w:pStyle w:val="BodyText"/>
        <w:ind w:left="720"/>
        <w:rPr>
          <w:rFonts w:ascii="Bookman Old Style" w:hAnsi="Bookman Old Style"/>
          <w:sz w:val="24"/>
        </w:rPr>
      </w:pPr>
      <w:r w:rsidRPr="00336D51">
        <w:rPr>
          <w:rFonts w:ascii="Bookman Old Style" w:hAnsi="Bookman Old Style"/>
          <w:sz w:val="24"/>
        </w:rPr>
        <w:t xml:space="preserve">He made the one perfect sacrifice, which never needs to be made again because it has forever </w:t>
      </w:r>
      <w:proofErr w:type="gramStart"/>
      <w:r w:rsidRPr="00336D51">
        <w:rPr>
          <w:rFonts w:ascii="Bookman Old Style" w:hAnsi="Bookman Old Style"/>
          <w:sz w:val="24"/>
        </w:rPr>
        <w:t>open</w:t>
      </w:r>
      <w:proofErr w:type="gramEnd"/>
      <w:r w:rsidRPr="00336D51">
        <w:rPr>
          <w:rFonts w:ascii="Bookman Old Style" w:hAnsi="Bookman Old Style"/>
          <w:sz w:val="24"/>
        </w:rPr>
        <w:t xml:space="preserve"> the way to the presence of God.</w:t>
      </w:r>
    </w:p>
    <w:p w14:paraId="47F4CAF3" w14:textId="16098B47" w:rsidR="00485B89" w:rsidRPr="00336D51" w:rsidRDefault="00485B89" w:rsidP="00814A84">
      <w:pPr>
        <w:pStyle w:val="BodyText"/>
        <w:ind w:left="720"/>
        <w:rPr>
          <w:rFonts w:ascii="Bookman Old Style" w:hAnsi="Bookman Old Style"/>
          <w:sz w:val="24"/>
        </w:rPr>
      </w:pPr>
      <w:r>
        <w:rPr>
          <w:rFonts w:ascii="Bookman Old Style" w:hAnsi="Bookman Old Style"/>
          <w:noProof/>
          <w:sz w:val="24"/>
        </w:rPr>
        <w:drawing>
          <wp:inline distT="0" distB="0" distL="0" distR="0" wp14:anchorId="4A00FC5A" wp14:editId="2EC6261D">
            <wp:extent cx="487680" cy="487680"/>
            <wp:effectExtent l="0" t="0" r="0" b="7620"/>
            <wp:docPr id="2" name="Graphic 2" descr="Candy ca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ndy cane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87680" cy="487680"/>
                    </a:xfrm>
                    <a:prstGeom prst="rect">
                      <a:avLst/>
                    </a:prstGeom>
                  </pic:spPr>
                </pic:pic>
              </a:graphicData>
            </a:graphic>
          </wp:inline>
        </w:drawing>
      </w:r>
      <w:r>
        <w:rPr>
          <w:rFonts w:ascii="Bookman Old Style" w:hAnsi="Bookman Old Style"/>
          <w:sz w:val="24"/>
        </w:rPr>
        <w:t>MERRY CHRISTMAS AND A HAPPY NEW YEAR!</w:t>
      </w:r>
    </w:p>
    <w:p w14:paraId="487ED636" w14:textId="77777777" w:rsidR="00814A84" w:rsidRPr="00336D51" w:rsidRDefault="00814A84">
      <w:pPr>
        <w:rPr>
          <w:rFonts w:ascii="Bookman Old Style" w:hAnsi="Bookman Old Style"/>
        </w:rPr>
      </w:pPr>
    </w:p>
    <w:sectPr w:rsidR="00814A84" w:rsidRPr="00336D5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AD9B" w14:textId="77777777" w:rsidR="00007531" w:rsidRDefault="00007531" w:rsidP="00292EFB">
      <w:r>
        <w:separator/>
      </w:r>
    </w:p>
  </w:endnote>
  <w:endnote w:type="continuationSeparator" w:id="0">
    <w:p w14:paraId="68F26CC5" w14:textId="77777777" w:rsidR="00007531" w:rsidRDefault="00007531" w:rsidP="0029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2B52" w14:textId="77777777" w:rsidR="00292EFB" w:rsidRDefault="00292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098445"/>
      <w:docPartObj>
        <w:docPartGallery w:val="Page Numbers (Bottom of Page)"/>
        <w:docPartUnique/>
      </w:docPartObj>
    </w:sdtPr>
    <w:sdtEndPr>
      <w:rPr>
        <w:noProof/>
      </w:rPr>
    </w:sdtEndPr>
    <w:sdtContent>
      <w:p w14:paraId="670664FD" w14:textId="4C96392B" w:rsidR="00292EFB" w:rsidRDefault="00292E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5B7884" w14:textId="77777777" w:rsidR="00292EFB" w:rsidRDefault="00292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BB25" w14:textId="77777777" w:rsidR="00292EFB" w:rsidRDefault="00292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7443" w14:textId="77777777" w:rsidR="00007531" w:rsidRDefault="00007531" w:rsidP="00292EFB">
      <w:r>
        <w:separator/>
      </w:r>
    </w:p>
  </w:footnote>
  <w:footnote w:type="continuationSeparator" w:id="0">
    <w:p w14:paraId="5962E2C7" w14:textId="77777777" w:rsidR="00007531" w:rsidRDefault="00007531" w:rsidP="00292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8361" w14:textId="77777777" w:rsidR="00292EFB" w:rsidRDefault="00292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190E" w14:textId="77777777" w:rsidR="00292EFB" w:rsidRDefault="00292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5B33" w14:textId="77777777" w:rsidR="00292EFB" w:rsidRDefault="00292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6F1"/>
    <w:multiLevelType w:val="hybridMultilevel"/>
    <w:tmpl w:val="7F14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06C8"/>
    <w:multiLevelType w:val="hybridMultilevel"/>
    <w:tmpl w:val="AAE4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8310C"/>
    <w:multiLevelType w:val="hybridMultilevel"/>
    <w:tmpl w:val="BB10E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F37770"/>
    <w:multiLevelType w:val="hybridMultilevel"/>
    <w:tmpl w:val="B510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15F6E"/>
    <w:multiLevelType w:val="hybridMultilevel"/>
    <w:tmpl w:val="ECF413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FE1822"/>
    <w:multiLevelType w:val="hybridMultilevel"/>
    <w:tmpl w:val="F33CD8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CA35A79"/>
    <w:multiLevelType w:val="hybridMultilevel"/>
    <w:tmpl w:val="1492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50D02"/>
    <w:multiLevelType w:val="hybridMultilevel"/>
    <w:tmpl w:val="AA4A5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C6C4E"/>
    <w:multiLevelType w:val="hybridMultilevel"/>
    <w:tmpl w:val="67CED41E"/>
    <w:lvl w:ilvl="0" w:tplc="02D04D3C">
      <w:start w:val="1"/>
      <w:numFmt w:val="decimal"/>
      <w:lvlText w:val="%1."/>
      <w:lvlJc w:val="left"/>
      <w:pPr>
        <w:tabs>
          <w:tab w:val="num" w:pos="732"/>
        </w:tabs>
        <w:ind w:left="732" w:hanging="372"/>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0B2464E"/>
    <w:multiLevelType w:val="hybridMultilevel"/>
    <w:tmpl w:val="B498B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C01B1"/>
    <w:multiLevelType w:val="hybridMultilevel"/>
    <w:tmpl w:val="14A67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60226C"/>
    <w:multiLevelType w:val="hybridMultilevel"/>
    <w:tmpl w:val="7478A8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E7F56EC"/>
    <w:multiLevelType w:val="hybridMultilevel"/>
    <w:tmpl w:val="E990EA1C"/>
    <w:lvl w:ilvl="0" w:tplc="256ABA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B75C15"/>
    <w:multiLevelType w:val="hybridMultilevel"/>
    <w:tmpl w:val="BABAF132"/>
    <w:lvl w:ilvl="0" w:tplc="BF0E04D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3792052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378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03207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0540765">
    <w:abstractNumId w:val="4"/>
  </w:num>
  <w:num w:numId="5" w16cid:durableId="1215308885">
    <w:abstractNumId w:val="11"/>
  </w:num>
  <w:num w:numId="6" w16cid:durableId="303002641">
    <w:abstractNumId w:val="12"/>
  </w:num>
  <w:num w:numId="7" w16cid:durableId="1887713322">
    <w:abstractNumId w:val="3"/>
  </w:num>
  <w:num w:numId="8" w16cid:durableId="1585844235">
    <w:abstractNumId w:val="7"/>
  </w:num>
  <w:num w:numId="9" w16cid:durableId="901140335">
    <w:abstractNumId w:val="2"/>
  </w:num>
  <w:num w:numId="10" w16cid:durableId="628633239">
    <w:abstractNumId w:val="1"/>
  </w:num>
  <w:num w:numId="11" w16cid:durableId="331371262">
    <w:abstractNumId w:val="9"/>
  </w:num>
  <w:num w:numId="12" w16cid:durableId="841434244">
    <w:abstractNumId w:val="0"/>
  </w:num>
  <w:num w:numId="13" w16cid:durableId="962351179">
    <w:abstractNumId w:val="6"/>
  </w:num>
  <w:num w:numId="14" w16cid:durableId="14750271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84"/>
    <w:rsid w:val="00007531"/>
    <w:rsid w:val="000A7A61"/>
    <w:rsid w:val="001A4B3E"/>
    <w:rsid w:val="00292EFB"/>
    <w:rsid w:val="00336D51"/>
    <w:rsid w:val="003977CD"/>
    <w:rsid w:val="00485B89"/>
    <w:rsid w:val="00622324"/>
    <w:rsid w:val="006C144F"/>
    <w:rsid w:val="00814A84"/>
    <w:rsid w:val="008D3DF3"/>
    <w:rsid w:val="009E6F6A"/>
    <w:rsid w:val="00BB4778"/>
    <w:rsid w:val="00D53470"/>
    <w:rsid w:val="00D71483"/>
    <w:rsid w:val="00E56428"/>
    <w:rsid w:val="00FB1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7A1C"/>
  <w15:chartTrackingRefBased/>
  <w15:docId w15:val="{E3350605-E6F0-4CF9-A765-AAB1364E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14A84"/>
    <w:rPr>
      <w:b/>
      <w:i/>
      <w:sz w:val="28"/>
    </w:rPr>
  </w:style>
  <w:style w:type="character" w:customStyle="1" w:styleId="BodyTextChar">
    <w:name w:val="Body Text Char"/>
    <w:basedOn w:val="DefaultParagraphFont"/>
    <w:link w:val="BodyText"/>
    <w:semiHidden/>
    <w:rsid w:val="00814A84"/>
    <w:rPr>
      <w:rFonts w:ascii="Times New Roman" w:eastAsia="Times New Roman" w:hAnsi="Times New Roman" w:cs="Times New Roman"/>
      <w:b/>
      <w:i/>
      <w:sz w:val="28"/>
      <w:szCs w:val="24"/>
    </w:rPr>
  </w:style>
  <w:style w:type="paragraph" w:styleId="BodyTextIndent">
    <w:name w:val="Body Text Indent"/>
    <w:basedOn w:val="Normal"/>
    <w:link w:val="BodyTextIndentChar"/>
    <w:semiHidden/>
    <w:unhideWhenUsed/>
    <w:rsid w:val="00814A84"/>
    <w:pPr>
      <w:ind w:left="720"/>
    </w:pPr>
    <w:rPr>
      <w:b/>
      <w:i/>
    </w:rPr>
  </w:style>
  <w:style w:type="character" w:customStyle="1" w:styleId="BodyTextIndentChar">
    <w:name w:val="Body Text Indent Char"/>
    <w:basedOn w:val="DefaultParagraphFont"/>
    <w:link w:val="BodyTextIndent"/>
    <w:semiHidden/>
    <w:rsid w:val="00814A84"/>
    <w:rPr>
      <w:rFonts w:ascii="Times New Roman" w:eastAsia="Times New Roman" w:hAnsi="Times New Roman" w:cs="Times New Roman"/>
      <w:b/>
      <w:i/>
      <w:sz w:val="24"/>
      <w:szCs w:val="24"/>
    </w:rPr>
  </w:style>
  <w:style w:type="paragraph" w:styleId="BodyText2">
    <w:name w:val="Body Text 2"/>
    <w:basedOn w:val="Normal"/>
    <w:link w:val="BodyText2Char"/>
    <w:semiHidden/>
    <w:unhideWhenUsed/>
    <w:rsid w:val="00814A84"/>
    <w:rPr>
      <w:b/>
      <w:i/>
    </w:rPr>
  </w:style>
  <w:style w:type="character" w:customStyle="1" w:styleId="BodyText2Char">
    <w:name w:val="Body Text 2 Char"/>
    <w:basedOn w:val="DefaultParagraphFont"/>
    <w:link w:val="BodyText2"/>
    <w:semiHidden/>
    <w:rsid w:val="00814A84"/>
    <w:rPr>
      <w:rFonts w:ascii="Times New Roman" w:eastAsia="Times New Roman" w:hAnsi="Times New Roman" w:cs="Times New Roman"/>
      <w:b/>
      <w:i/>
      <w:sz w:val="24"/>
      <w:szCs w:val="24"/>
    </w:rPr>
  </w:style>
  <w:style w:type="paragraph" w:customStyle="1" w:styleId="chapter-1">
    <w:name w:val="chapter-1"/>
    <w:basedOn w:val="Normal"/>
    <w:rsid w:val="00814A84"/>
    <w:pPr>
      <w:spacing w:before="100" w:beforeAutospacing="1" w:after="100" w:afterAutospacing="1"/>
    </w:pPr>
  </w:style>
  <w:style w:type="character" w:customStyle="1" w:styleId="text">
    <w:name w:val="text"/>
    <w:rsid w:val="00814A84"/>
  </w:style>
  <w:style w:type="paragraph" w:styleId="NormalWeb">
    <w:name w:val="Normal (Web)"/>
    <w:basedOn w:val="Normal"/>
    <w:uiPriority w:val="99"/>
    <w:unhideWhenUsed/>
    <w:rsid w:val="00814A84"/>
    <w:pPr>
      <w:spacing w:before="100" w:beforeAutospacing="1" w:after="100" w:afterAutospacing="1"/>
    </w:pPr>
  </w:style>
  <w:style w:type="character" w:customStyle="1" w:styleId="indent-1-breaks">
    <w:name w:val="indent-1-breaks"/>
    <w:rsid w:val="00814A84"/>
  </w:style>
  <w:style w:type="paragraph" w:styleId="ListParagraph">
    <w:name w:val="List Paragraph"/>
    <w:basedOn w:val="Normal"/>
    <w:uiPriority w:val="34"/>
    <w:qFormat/>
    <w:rsid w:val="00814A84"/>
    <w:pPr>
      <w:ind w:left="720"/>
      <w:contextualSpacing/>
    </w:pPr>
  </w:style>
  <w:style w:type="character" w:styleId="Hyperlink">
    <w:name w:val="Hyperlink"/>
    <w:basedOn w:val="DefaultParagraphFont"/>
    <w:uiPriority w:val="99"/>
    <w:unhideWhenUsed/>
    <w:rsid w:val="006C144F"/>
    <w:rPr>
      <w:color w:val="0000FF"/>
      <w:u w:val="single"/>
    </w:rPr>
  </w:style>
  <w:style w:type="paragraph" w:styleId="Header">
    <w:name w:val="header"/>
    <w:basedOn w:val="Normal"/>
    <w:link w:val="HeaderChar"/>
    <w:uiPriority w:val="99"/>
    <w:unhideWhenUsed/>
    <w:rsid w:val="00292EFB"/>
    <w:pPr>
      <w:tabs>
        <w:tab w:val="center" w:pos="4680"/>
        <w:tab w:val="right" w:pos="9360"/>
      </w:tabs>
    </w:pPr>
  </w:style>
  <w:style w:type="character" w:customStyle="1" w:styleId="HeaderChar">
    <w:name w:val="Header Char"/>
    <w:basedOn w:val="DefaultParagraphFont"/>
    <w:link w:val="Header"/>
    <w:uiPriority w:val="99"/>
    <w:rsid w:val="00292E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2EFB"/>
    <w:pPr>
      <w:tabs>
        <w:tab w:val="center" w:pos="4680"/>
        <w:tab w:val="right" w:pos="9360"/>
      </w:tabs>
    </w:pPr>
  </w:style>
  <w:style w:type="character" w:customStyle="1" w:styleId="FooterChar">
    <w:name w:val="Footer Char"/>
    <w:basedOn w:val="DefaultParagraphFont"/>
    <w:link w:val="Footer"/>
    <w:uiPriority w:val="99"/>
    <w:rsid w:val="00292E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40896">
      <w:bodyDiv w:val="1"/>
      <w:marLeft w:val="0"/>
      <w:marRight w:val="0"/>
      <w:marTop w:val="0"/>
      <w:marBottom w:val="0"/>
      <w:divBdr>
        <w:top w:val="none" w:sz="0" w:space="0" w:color="auto"/>
        <w:left w:val="none" w:sz="0" w:space="0" w:color="auto"/>
        <w:bottom w:val="none" w:sz="0" w:space="0" w:color="auto"/>
        <w:right w:val="none" w:sz="0" w:space="0" w:color="auto"/>
      </w:divBdr>
    </w:div>
    <w:div w:id="155808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domainpictures.net/view-image.php?image=28179&amp;picture=&amp;jazyk=JP" TargetMode="External"/><Relationship Id="rId13" Type="http://schemas.openxmlformats.org/officeDocument/2006/relationships/hyperlink" Target="http://christianity.about.com/od/whatdoesthebiblesay/a/Obedience-To-God.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christianity.about.com/od/oldtestamentpeople/a/God-The-Father.htm" TargetMode="External"/><Relationship Id="rId17" Type="http://schemas.openxmlformats.org/officeDocument/2006/relationships/image" Target="media/image3.sv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ristianity.about.com/od/newtestamentbooks/a/Book-Of-Hebrews.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hristianity.about.com/od/faqhelpdesk/p/newinternationa.htm" TargetMode="External"/><Relationship Id="rId23" Type="http://schemas.openxmlformats.org/officeDocument/2006/relationships/footer" Target="footer3.xml"/><Relationship Id="rId10" Type="http://schemas.openxmlformats.org/officeDocument/2006/relationships/hyperlink" Target="http://christianity.about.com/od/Tabernacle/fl/High-Priest.ht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hristianity.com/bible/search/?ver=niv&amp;q=exodus+3%3a2-6" TargetMode="External"/><Relationship Id="rId14" Type="http://schemas.openxmlformats.org/officeDocument/2006/relationships/hyperlink" Target="http://christianteens.about.com/od/churchspeakglossary/g/salvationdef.ht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1573</Words>
  <Characters>8967</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cp:lastPrinted>2022-12-16T17:45:00Z</cp:lastPrinted>
  <dcterms:created xsi:type="dcterms:W3CDTF">2023-01-05T20:43:00Z</dcterms:created>
  <dcterms:modified xsi:type="dcterms:W3CDTF">2023-01-05T20:43:00Z</dcterms:modified>
</cp:coreProperties>
</file>