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A2" w:rsidRPr="00FB7251" w:rsidRDefault="0030625D">
      <w:pPr>
        <w:rPr>
          <w:rFonts w:ascii="Bookman Old Style" w:hAnsi="Bookman Old Style"/>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r w:rsidRPr="00FB7251">
        <w:rPr>
          <w:rFonts w:ascii="Bookman Old Style" w:hAnsi="Bookman Old Style"/>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HYMNS WITH A GOSPEL MESSAGE</w:t>
      </w:r>
      <w:r w:rsidR="00D115ED" w:rsidRPr="00FB7251">
        <w:rPr>
          <w:rFonts w:ascii="Bookman Old Style" w:hAnsi="Bookman Old Style"/>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rsidR="00FB7251" w:rsidRDefault="00FB7251" w:rsidP="00F23A85">
      <w:pPr>
        <w:pStyle w:val="Heading1"/>
        <w:jc w:val="center"/>
        <w:rPr>
          <w:rFonts w:ascii="Bookman Old Style" w:hAnsi="Bookman Old Style"/>
          <w:b/>
          <w:color w:val="auto"/>
        </w:rPr>
      </w:pPr>
      <w:r>
        <w:rPr>
          <w:rFonts w:ascii="Bookman Old Style" w:hAnsi="Bookman Old Style"/>
          <w:b/>
          <w:noProof/>
          <w:color w:val="auto"/>
        </w:rPr>
        <w:drawing>
          <wp:inline distT="0" distB="0" distL="0" distR="0">
            <wp:extent cx="1936750" cy="1294130"/>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4287" cy="1305848"/>
                    </a:xfrm>
                    <a:prstGeom prst="rect">
                      <a:avLst/>
                    </a:prstGeom>
                  </pic:spPr>
                </pic:pic>
              </a:graphicData>
            </a:graphic>
          </wp:inline>
        </w:drawing>
      </w:r>
    </w:p>
    <w:p w:rsidR="005E3DD7" w:rsidRPr="0030625D" w:rsidRDefault="005E3DD7" w:rsidP="005E3DD7">
      <w:pPr>
        <w:pStyle w:val="Heading1"/>
        <w:rPr>
          <w:rFonts w:ascii="Bookman Old Style" w:hAnsi="Bookman Old Style"/>
          <w:b/>
          <w:color w:val="auto"/>
        </w:rPr>
      </w:pPr>
      <w:r w:rsidRPr="0030625D">
        <w:rPr>
          <w:rFonts w:ascii="Bookman Old Style" w:hAnsi="Bookman Old Style"/>
          <w:b/>
          <w:color w:val="auto"/>
        </w:rPr>
        <w:t>The Theology and Place of Music in Worship</w:t>
      </w:r>
    </w:p>
    <w:p w:rsidR="00A21675" w:rsidRPr="0030625D" w:rsidRDefault="005E3DD7" w:rsidP="005E3DD7">
      <w:pPr>
        <w:pStyle w:val="NormalWeb"/>
        <w:rPr>
          <w:rFonts w:ascii="Bookman Old Style" w:hAnsi="Bookman Old Style"/>
          <w:b/>
          <w:sz w:val="28"/>
          <w:szCs w:val="28"/>
        </w:rPr>
      </w:pPr>
      <w:r w:rsidRPr="0030625D">
        <w:rPr>
          <w:rFonts w:ascii="Bookman Old Style" w:hAnsi="Bookman Old Style"/>
          <w:b/>
          <w:sz w:val="28"/>
          <w:szCs w:val="28"/>
        </w:rPr>
        <w:t xml:space="preserve">The people of God sing. </w:t>
      </w:r>
    </w:p>
    <w:p w:rsidR="00A21675" w:rsidRPr="0030625D" w:rsidRDefault="005E3DD7" w:rsidP="00A21675">
      <w:pPr>
        <w:pStyle w:val="NormalWeb"/>
        <w:numPr>
          <w:ilvl w:val="0"/>
          <w:numId w:val="5"/>
        </w:numPr>
        <w:rPr>
          <w:rFonts w:ascii="Bookman Old Style" w:hAnsi="Bookman Old Style"/>
          <w:b/>
        </w:rPr>
      </w:pPr>
      <w:r w:rsidRPr="0030625D">
        <w:rPr>
          <w:rFonts w:ascii="Bookman Old Style" w:hAnsi="Bookman Old Style"/>
          <w:b/>
        </w:rPr>
        <w:t xml:space="preserve">After escaping from the Egyptians and crossing the Red Sea, the people of Israel sang a song to the Lord (Exod. 15). </w:t>
      </w:r>
    </w:p>
    <w:p w:rsidR="00A21675" w:rsidRPr="0030625D" w:rsidRDefault="005E3DD7" w:rsidP="00A21675">
      <w:pPr>
        <w:pStyle w:val="NormalWeb"/>
        <w:numPr>
          <w:ilvl w:val="0"/>
          <w:numId w:val="5"/>
        </w:numPr>
        <w:rPr>
          <w:rFonts w:ascii="Bookman Old Style" w:hAnsi="Bookman Old Style"/>
          <w:b/>
        </w:rPr>
      </w:pPr>
      <w:r w:rsidRPr="0030625D">
        <w:rPr>
          <w:rFonts w:ascii="Bookman Old Style" w:hAnsi="Bookman Old Style"/>
          <w:b/>
        </w:rPr>
        <w:t xml:space="preserve">Singing was part of Israel's formal worship in both tabernacle and temple (1 Chron. 6:31-32, 16:42). </w:t>
      </w:r>
    </w:p>
    <w:p w:rsidR="0030625D" w:rsidRPr="0030625D" w:rsidRDefault="005E3DD7" w:rsidP="0030625D">
      <w:pPr>
        <w:pStyle w:val="NormalWeb"/>
        <w:numPr>
          <w:ilvl w:val="0"/>
          <w:numId w:val="5"/>
        </w:numPr>
        <w:rPr>
          <w:rFonts w:ascii="Bookman Old Style" w:hAnsi="Bookman Old Style"/>
          <w:b/>
        </w:rPr>
      </w:pPr>
      <w:r w:rsidRPr="0030625D">
        <w:rPr>
          <w:rFonts w:ascii="Bookman Old Style" w:hAnsi="Bookman Old Style"/>
          <w:b/>
        </w:rPr>
        <w:t xml:space="preserve">The Psalms bear rich testimony that in joy and sorrow, in praise and lament, the faithful raise their voices in song to God. </w:t>
      </w:r>
    </w:p>
    <w:p w:rsidR="0030625D" w:rsidRPr="0030625D" w:rsidRDefault="0030625D" w:rsidP="0030625D">
      <w:pPr>
        <w:pStyle w:val="NormalWeb"/>
        <w:ind w:left="1440"/>
        <w:rPr>
          <w:rFonts w:ascii="Bookman Old Style" w:hAnsi="Bookman Old Style"/>
          <w:b/>
          <w:i/>
        </w:rPr>
      </w:pPr>
      <w:r w:rsidRPr="0030625D">
        <w:rPr>
          <w:rFonts w:ascii="Bookman Old Style" w:hAnsi="Bookman Old Style"/>
          <w:b/>
          <w:i/>
        </w:rPr>
        <w:t>And we do today, in joy and sorrow (rocking babies and at funerals), we sing!</w:t>
      </w:r>
    </w:p>
    <w:p w:rsidR="0030625D" w:rsidRPr="0055241E" w:rsidRDefault="005E3DD7" w:rsidP="00A21675">
      <w:pPr>
        <w:pStyle w:val="NormalWeb"/>
        <w:numPr>
          <w:ilvl w:val="0"/>
          <w:numId w:val="5"/>
        </w:numPr>
        <w:rPr>
          <w:rFonts w:ascii="Bookman Old Style" w:hAnsi="Bookman Old Style"/>
          <w:b/>
        </w:rPr>
      </w:pPr>
      <w:r w:rsidRPr="0055241E">
        <w:rPr>
          <w:rFonts w:ascii="Bookman Old Style" w:hAnsi="Bookman Old Style"/>
          <w:b/>
        </w:rPr>
        <w:t>Hymn singing was practiced by Jesus a</w:t>
      </w:r>
      <w:r w:rsidR="0030625D" w:rsidRPr="0055241E">
        <w:rPr>
          <w:rFonts w:ascii="Bookman Old Style" w:hAnsi="Bookman Old Style"/>
          <w:b/>
        </w:rPr>
        <w:t>nd his disciples (Matt. 26:30).</w:t>
      </w:r>
    </w:p>
    <w:p w:rsidR="00A21675" w:rsidRPr="0055241E" w:rsidRDefault="005E3DD7" w:rsidP="00A21675">
      <w:pPr>
        <w:pStyle w:val="NormalWeb"/>
        <w:numPr>
          <w:ilvl w:val="0"/>
          <w:numId w:val="5"/>
        </w:numPr>
        <w:rPr>
          <w:rFonts w:ascii="Bookman Old Style" w:hAnsi="Bookman Old Style"/>
          <w:b/>
        </w:rPr>
      </w:pPr>
      <w:r w:rsidRPr="0055241E">
        <w:rPr>
          <w:rFonts w:ascii="Bookman Old Style" w:hAnsi="Bookman Old Style"/>
          <w:b/>
        </w:rPr>
        <w:t>The Apostle Paul instructed the Colossians, "Let the word of Christ dwell in you richly; teach and admonish one another in all wisdom; and with gratitude in your hea</w:t>
      </w:r>
      <w:r w:rsidR="0030625D" w:rsidRPr="0055241E">
        <w:rPr>
          <w:rFonts w:ascii="Bookman Old Style" w:hAnsi="Bookman Old Style"/>
          <w:b/>
        </w:rPr>
        <w:t>rts sing psalms, hymns, and spiri</w:t>
      </w:r>
      <w:r w:rsidRPr="0055241E">
        <w:rPr>
          <w:rFonts w:ascii="Bookman Old Style" w:hAnsi="Bookman Old Style"/>
          <w:b/>
        </w:rPr>
        <w:t>tual songs to God. And whatever you do, in word or deed, do everything in the name of the Lord Jesus, giving thanks to God the Father through him" (Col. 3: 16-17).</w:t>
      </w:r>
    </w:p>
    <w:p w:rsidR="00A21675" w:rsidRPr="0055241E" w:rsidRDefault="005E3DD7" w:rsidP="00A21675">
      <w:pPr>
        <w:pStyle w:val="NormalWeb"/>
        <w:numPr>
          <w:ilvl w:val="0"/>
          <w:numId w:val="5"/>
        </w:numPr>
        <w:rPr>
          <w:rFonts w:ascii="Bookman Old Style" w:hAnsi="Bookman Old Style"/>
          <w:b/>
        </w:rPr>
      </w:pPr>
      <w:r w:rsidRPr="0055241E">
        <w:rPr>
          <w:rFonts w:ascii="Bookman Old Style" w:hAnsi="Bookman Old Style"/>
          <w:b/>
        </w:rPr>
        <w:t xml:space="preserve">Music and song continue to play a vital role in </w:t>
      </w:r>
      <w:r w:rsidR="00A21675" w:rsidRPr="0055241E">
        <w:rPr>
          <w:rFonts w:ascii="Bookman Old Style" w:hAnsi="Bookman Old Style"/>
          <w:b/>
        </w:rPr>
        <w:t>the life of God’s people today.</w:t>
      </w:r>
    </w:p>
    <w:p w:rsidR="00A21675" w:rsidRDefault="005E3DD7" w:rsidP="00A21675">
      <w:pPr>
        <w:pStyle w:val="NormalWeb"/>
        <w:numPr>
          <w:ilvl w:val="0"/>
          <w:numId w:val="8"/>
        </w:numPr>
        <w:rPr>
          <w:rFonts w:ascii="Bookman Old Style" w:hAnsi="Bookman Old Style"/>
        </w:rPr>
      </w:pPr>
      <w:r w:rsidRPr="0030625D">
        <w:rPr>
          <w:rFonts w:ascii="Bookman Old Style" w:hAnsi="Bookman Old Style"/>
        </w:rPr>
        <w:t xml:space="preserve">Contemporary culture and modern technology bring new possibilities and new challenges to the music ministry of the church. </w:t>
      </w:r>
    </w:p>
    <w:p w:rsidR="0030625D" w:rsidRPr="0030625D" w:rsidRDefault="0030625D" w:rsidP="00A21675">
      <w:pPr>
        <w:pStyle w:val="NormalWeb"/>
        <w:numPr>
          <w:ilvl w:val="0"/>
          <w:numId w:val="8"/>
        </w:numPr>
        <w:rPr>
          <w:rFonts w:ascii="Bookman Old Style" w:hAnsi="Bookman Old Style"/>
        </w:rPr>
      </w:pPr>
      <w:r>
        <w:rPr>
          <w:rFonts w:ascii="Bookman Old Style" w:hAnsi="Bookman Old Style"/>
        </w:rPr>
        <w:t>Change brings challenges; chall</w:t>
      </w:r>
      <w:r w:rsidR="008575ED">
        <w:rPr>
          <w:rFonts w:ascii="Bookman Old Style" w:hAnsi="Bookman Old Style"/>
        </w:rPr>
        <w:t>enges bring about criticism and honest critiques…as well as a</w:t>
      </w:r>
      <w:r>
        <w:rPr>
          <w:rFonts w:ascii="Bookman Old Style" w:hAnsi="Bookman Old Style"/>
        </w:rPr>
        <w:t xml:space="preserve"> </w:t>
      </w:r>
      <w:r w:rsidR="0055241E">
        <w:rPr>
          <w:rFonts w:ascii="Bookman Old Style" w:hAnsi="Bookman Old Style"/>
        </w:rPr>
        <w:t xml:space="preserve">test of </w:t>
      </w:r>
      <w:r>
        <w:rPr>
          <w:rFonts w:ascii="Bookman Old Style" w:hAnsi="Bookman Old Style"/>
        </w:rPr>
        <w:t>character</w:t>
      </w:r>
      <w:r w:rsidR="0055241E">
        <w:rPr>
          <w:rFonts w:ascii="Bookman Old Style" w:hAnsi="Bookman Old Style"/>
        </w:rPr>
        <w:t>.</w:t>
      </w:r>
      <w:r>
        <w:rPr>
          <w:rFonts w:ascii="Bookman Old Style" w:hAnsi="Bookman Old Style"/>
        </w:rPr>
        <w:t xml:space="preserve"> </w:t>
      </w:r>
      <w:r w:rsidR="00D72E7F">
        <w:rPr>
          <w:rFonts w:ascii="Bookman Old Style" w:hAnsi="Bookman Old Style"/>
        </w:rPr>
        <w:t xml:space="preserve"> Remember…change for change sake is likely to fail; however, change to meet the needs of the church as a whole can be positive and progressive…if Christ is uplifted and man feels like he has a part in seeing growth in numbers and spiritual maturity.</w:t>
      </w:r>
    </w:p>
    <w:p w:rsidR="00A21675" w:rsidRPr="0055241E" w:rsidRDefault="005E3DD7" w:rsidP="00A21675">
      <w:pPr>
        <w:pStyle w:val="NormalWeb"/>
        <w:rPr>
          <w:rFonts w:ascii="Bookman Old Style" w:hAnsi="Bookman Old Style"/>
          <w:b/>
        </w:rPr>
      </w:pPr>
      <w:r w:rsidRPr="0055241E">
        <w:rPr>
          <w:rFonts w:ascii="Bookman Old Style" w:hAnsi="Bookman Old Style"/>
          <w:b/>
        </w:rPr>
        <w:lastRenderedPageBreak/>
        <w:t>People's lives are surrounded with music—television and radio, the background mu</w:t>
      </w:r>
      <w:r w:rsidR="0030625D" w:rsidRPr="0055241E">
        <w:rPr>
          <w:rFonts w:ascii="Bookman Old Style" w:hAnsi="Bookman Old Style"/>
          <w:b/>
        </w:rPr>
        <w:t>sic of video games, music in the</w:t>
      </w:r>
      <w:r w:rsidRPr="0055241E">
        <w:rPr>
          <w:rFonts w:ascii="Bookman Old Style" w:hAnsi="Bookman Old Style"/>
          <w:b/>
        </w:rPr>
        <w:t xml:space="preserve"> shopping malls, CDs, and synthesizers. </w:t>
      </w:r>
    </w:p>
    <w:p w:rsidR="008575ED" w:rsidRDefault="005E3DD7" w:rsidP="008575ED">
      <w:pPr>
        <w:pStyle w:val="NormalWeb"/>
        <w:numPr>
          <w:ilvl w:val="0"/>
          <w:numId w:val="10"/>
        </w:numPr>
        <w:rPr>
          <w:rFonts w:ascii="Bookman Old Style" w:hAnsi="Bookman Old Style"/>
          <w:b/>
          <w:i/>
        </w:rPr>
      </w:pPr>
      <w:r w:rsidRPr="008575ED">
        <w:rPr>
          <w:rFonts w:ascii="Bookman Old Style" w:hAnsi="Bookman Old Style"/>
          <w:b/>
          <w:i/>
        </w:rPr>
        <w:t xml:space="preserve">Yet much of the time music functions as "background" rather than as an opportunity for serious listening, much less participation. </w:t>
      </w:r>
    </w:p>
    <w:p w:rsidR="008575ED" w:rsidRPr="00F23A85" w:rsidRDefault="005E3DD7" w:rsidP="005E3DD7">
      <w:pPr>
        <w:pStyle w:val="NormalWeb"/>
        <w:numPr>
          <w:ilvl w:val="0"/>
          <w:numId w:val="10"/>
        </w:numPr>
        <w:rPr>
          <w:rFonts w:ascii="Bookman Old Style" w:hAnsi="Bookman Old Style"/>
          <w:b/>
          <w:i/>
        </w:rPr>
      </w:pPr>
      <w:r w:rsidRPr="008575ED">
        <w:rPr>
          <w:rFonts w:ascii="Bookman Old Style" w:hAnsi="Bookman Old Style"/>
          <w:b/>
          <w:i/>
        </w:rPr>
        <w:t>Much of the popular music (including popular Christian music) composed today is for performance rather than for participation.</w:t>
      </w:r>
    </w:p>
    <w:p w:rsidR="00A21675" w:rsidRPr="0055241E" w:rsidRDefault="005E3DD7" w:rsidP="005E3DD7">
      <w:pPr>
        <w:pStyle w:val="NormalWeb"/>
        <w:rPr>
          <w:rFonts w:ascii="Bookman Old Style" w:hAnsi="Bookman Old Style"/>
          <w:b/>
        </w:rPr>
      </w:pPr>
      <w:r w:rsidRPr="0055241E">
        <w:rPr>
          <w:rFonts w:ascii="Bookman Old Style" w:hAnsi="Bookman Old Style"/>
          <w:b/>
        </w:rPr>
        <w:t>The church also has greater access and has shown greater openness to a greater variety of music—</w:t>
      </w:r>
      <w:r w:rsidR="00F23A85" w:rsidRPr="0055241E">
        <w:rPr>
          <w:rFonts w:ascii="Bookman Old Style" w:hAnsi="Bookman Old Style"/>
          <w:b/>
        </w:rPr>
        <w:t>such</w:t>
      </w:r>
      <w:r w:rsidR="00A21675" w:rsidRPr="0055241E">
        <w:rPr>
          <w:rFonts w:ascii="Bookman Old Style" w:hAnsi="Bookman Old Style"/>
          <w:b/>
        </w:rPr>
        <w:t xml:space="preserve"> diversity is </w:t>
      </w:r>
      <w:r w:rsidRPr="0055241E">
        <w:rPr>
          <w:rFonts w:ascii="Bookman Old Style" w:hAnsi="Bookman Old Style"/>
          <w:b/>
        </w:rPr>
        <w:t>welcomed and celebrated</w:t>
      </w:r>
      <w:r w:rsidR="00A21675" w:rsidRPr="0055241E">
        <w:rPr>
          <w:rFonts w:ascii="Bookman Old Style" w:hAnsi="Bookman Old Style"/>
          <w:b/>
        </w:rPr>
        <w:t xml:space="preserve"> by many churches.  The pastors state, “This</w:t>
      </w:r>
      <w:r w:rsidRPr="0055241E">
        <w:rPr>
          <w:rFonts w:ascii="Bookman Old Style" w:hAnsi="Bookman Old Style"/>
          <w:b/>
        </w:rPr>
        <w:t xml:space="preserve"> reflects the diversity and r</w:t>
      </w:r>
      <w:r w:rsidR="0055241E" w:rsidRPr="0055241E">
        <w:rPr>
          <w:rFonts w:ascii="Bookman Old Style" w:hAnsi="Bookman Old Style"/>
          <w:b/>
        </w:rPr>
        <w:t>ichness of God’</w:t>
      </w:r>
      <w:r w:rsidR="00A21675" w:rsidRPr="0055241E">
        <w:rPr>
          <w:rFonts w:ascii="Bookman Old Style" w:hAnsi="Bookman Old Style"/>
          <w:b/>
        </w:rPr>
        <w:t xml:space="preserve">s creation.” </w:t>
      </w:r>
    </w:p>
    <w:p w:rsidR="005E3DD7" w:rsidRPr="008575ED" w:rsidRDefault="00A21675" w:rsidP="008575ED">
      <w:pPr>
        <w:pStyle w:val="NormalWeb"/>
        <w:ind w:left="720"/>
        <w:rPr>
          <w:rFonts w:ascii="Bookman Old Style" w:hAnsi="Bookman Old Style"/>
          <w:b/>
          <w:i/>
        </w:rPr>
      </w:pPr>
      <w:r w:rsidRPr="008575ED">
        <w:rPr>
          <w:rFonts w:ascii="Bookman Old Style" w:hAnsi="Bookman Old Style"/>
          <w:b/>
          <w:i/>
        </w:rPr>
        <w:t>However, g</w:t>
      </w:r>
      <w:r w:rsidR="005E3DD7" w:rsidRPr="008575ED">
        <w:rPr>
          <w:rFonts w:ascii="Bookman Old Style" w:hAnsi="Bookman Old Style"/>
          <w:b/>
          <w:i/>
        </w:rPr>
        <w:t>reater variety and options in music call for greater discernment and care in planning and implementing the music ministry of the church. The people of God sing; what they sing and how they sing are important issues.</w:t>
      </w:r>
    </w:p>
    <w:p w:rsidR="003205A6" w:rsidRPr="00F23A85" w:rsidRDefault="00A21675" w:rsidP="00A21675">
      <w:pPr>
        <w:pStyle w:val="NormalWeb"/>
        <w:rPr>
          <w:rFonts w:ascii="Bookman Old Style" w:hAnsi="Bookman Old Style"/>
          <w:b/>
          <w:sz w:val="32"/>
          <w:szCs w:val="32"/>
        </w:rPr>
      </w:pPr>
      <w:r w:rsidRPr="00F23A85">
        <w:rPr>
          <w:rFonts w:ascii="Bookman Old Style" w:hAnsi="Bookman Old Style"/>
          <w:b/>
          <w:sz w:val="32"/>
          <w:szCs w:val="32"/>
        </w:rPr>
        <w:t>T</w:t>
      </w:r>
      <w:r w:rsidR="005E3DD7" w:rsidRPr="00F23A85">
        <w:rPr>
          <w:rFonts w:ascii="Bookman Old Style" w:hAnsi="Bookman Old Style"/>
          <w:b/>
          <w:sz w:val="32"/>
          <w:szCs w:val="32"/>
        </w:rPr>
        <w:t xml:space="preserve">he theology and place of music in Christian worship. </w:t>
      </w:r>
    </w:p>
    <w:p w:rsidR="008575ED" w:rsidRDefault="005E3DD7" w:rsidP="0055241E">
      <w:pPr>
        <w:pStyle w:val="NormalWeb"/>
        <w:numPr>
          <w:ilvl w:val="0"/>
          <w:numId w:val="9"/>
        </w:numPr>
        <w:rPr>
          <w:rFonts w:ascii="Bookman Old Style" w:hAnsi="Bookman Old Style"/>
        </w:rPr>
      </w:pPr>
      <w:r w:rsidRPr="0055241E">
        <w:rPr>
          <w:rStyle w:val="Strong"/>
          <w:rFonts w:ascii="Bookman Old Style" w:hAnsi="Bookman Old Style"/>
        </w:rPr>
        <w:t>Music is a gift of God and part of the created order.</w:t>
      </w:r>
      <w:r w:rsidRPr="0030625D">
        <w:rPr>
          <w:rFonts w:ascii="Bookman Old Style" w:hAnsi="Bookman Old Style"/>
        </w:rPr>
        <w:t xml:space="preserve"> </w:t>
      </w:r>
    </w:p>
    <w:p w:rsidR="008575ED" w:rsidRDefault="005E3DD7" w:rsidP="008575ED">
      <w:pPr>
        <w:pStyle w:val="NormalWeb"/>
        <w:numPr>
          <w:ilvl w:val="1"/>
          <w:numId w:val="9"/>
        </w:numPr>
        <w:rPr>
          <w:rFonts w:ascii="Bookman Old Style" w:hAnsi="Bookman Old Style"/>
        </w:rPr>
      </w:pPr>
      <w:r w:rsidRPr="0030625D">
        <w:rPr>
          <w:rFonts w:ascii="Bookman Old Style" w:hAnsi="Bookman Old Style"/>
        </w:rPr>
        <w:t xml:space="preserve">From its inception, "when the morning stars sang together and all the heavenly beings shouted for joy" (Job 38:7), to its consummation, when "every creature in heaven and on earth and under the earth and in the sea, and all that is in them" will sing to the Lamb on the throne (Rev. 5:13), creation is musical. </w:t>
      </w:r>
    </w:p>
    <w:p w:rsidR="008575ED" w:rsidRDefault="005E3DD7" w:rsidP="008575ED">
      <w:pPr>
        <w:pStyle w:val="NormalWeb"/>
        <w:numPr>
          <w:ilvl w:val="1"/>
          <w:numId w:val="9"/>
        </w:numPr>
        <w:rPr>
          <w:rFonts w:ascii="Bookman Old Style" w:hAnsi="Bookman Old Style"/>
        </w:rPr>
      </w:pPr>
      <w:r w:rsidRPr="0030625D">
        <w:rPr>
          <w:rFonts w:ascii="Bookman Old Style" w:hAnsi="Bookman Old Style"/>
        </w:rPr>
        <w:t>"All nature sings and round me ri</w:t>
      </w:r>
      <w:r w:rsidR="008575ED">
        <w:rPr>
          <w:rFonts w:ascii="Bookman Old Style" w:hAnsi="Bookman Old Style"/>
        </w:rPr>
        <w:t xml:space="preserve">ngs the music of the spheres." </w:t>
      </w:r>
      <w:r w:rsidRPr="0030625D">
        <w:rPr>
          <w:rFonts w:ascii="Bookman Old Style" w:hAnsi="Bookman Old Style"/>
        </w:rPr>
        <w:t>Human music-making participates in the music of creation and reflects the order, beauty, an</w:t>
      </w:r>
      <w:r w:rsidR="00A8684B">
        <w:rPr>
          <w:rFonts w:ascii="Bookman Old Style" w:hAnsi="Bookman Old Style"/>
        </w:rPr>
        <w:t>d diversity of God’</w:t>
      </w:r>
      <w:r w:rsidR="008575ED">
        <w:rPr>
          <w:rFonts w:ascii="Bookman Old Style" w:hAnsi="Bookman Old Style"/>
        </w:rPr>
        <w:t>s creation.</w:t>
      </w:r>
    </w:p>
    <w:p w:rsidR="008575ED" w:rsidRDefault="005E3DD7" w:rsidP="008575ED">
      <w:pPr>
        <w:pStyle w:val="NormalWeb"/>
        <w:numPr>
          <w:ilvl w:val="0"/>
          <w:numId w:val="9"/>
        </w:numPr>
        <w:rPr>
          <w:rFonts w:ascii="Bookman Old Style" w:hAnsi="Bookman Old Style"/>
        </w:rPr>
      </w:pPr>
      <w:r w:rsidRPr="008575ED">
        <w:rPr>
          <w:rStyle w:val="Strong"/>
          <w:rFonts w:ascii="Bookman Old Style" w:hAnsi="Bookman Old Style"/>
        </w:rPr>
        <w:t>Of all the musical instruments that may be employed in the praise of God, the human voice has priority.</w:t>
      </w:r>
    </w:p>
    <w:p w:rsidR="008575ED" w:rsidRDefault="005E3DD7" w:rsidP="008575ED">
      <w:pPr>
        <w:pStyle w:val="NormalWeb"/>
        <w:numPr>
          <w:ilvl w:val="0"/>
          <w:numId w:val="11"/>
        </w:numPr>
        <w:rPr>
          <w:rFonts w:ascii="Bookman Old Style" w:hAnsi="Bookman Old Style"/>
        </w:rPr>
      </w:pPr>
      <w:r w:rsidRPr="008575ED">
        <w:rPr>
          <w:rFonts w:ascii="Bookman Old Style" w:hAnsi="Bookman Old Style"/>
        </w:rPr>
        <w:t xml:space="preserve">Other instruments are to be used primarily in the service of the singing of God's people. </w:t>
      </w:r>
    </w:p>
    <w:p w:rsidR="005E3DD7" w:rsidRPr="008575ED" w:rsidRDefault="005E3DD7" w:rsidP="008575ED">
      <w:pPr>
        <w:pStyle w:val="NormalWeb"/>
        <w:numPr>
          <w:ilvl w:val="0"/>
          <w:numId w:val="11"/>
        </w:numPr>
        <w:rPr>
          <w:rFonts w:ascii="Bookman Old Style" w:hAnsi="Bookman Old Style"/>
        </w:rPr>
      </w:pPr>
      <w:r w:rsidRPr="008575ED">
        <w:rPr>
          <w:rFonts w:ascii="Bookman Old Style" w:hAnsi="Bookman Old Style"/>
        </w:rPr>
        <w:t>Reformed theologian Karl Barth points out that singing is not an option for the people of God; it is one of the essential ministries of the church:</w:t>
      </w:r>
    </w:p>
    <w:p w:rsidR="008575ED" w:rsidRDefault="005E3DD7" w:rsidP="008575ED">
      <w:pPr>
        <w:pStyle w:val="NormalWeb"/>
        <w:numPr>
          <w:ilvl w:val="0"/>
          <w:numId w:val="13"/>
        </w:numPr>
        <w:rPr>
          <w:rFonts w:ascii="Bookman Old Style" w:hAnsi="Bookman Old Style"/>
        </w:rPr>
      </w:pPr>
      <w:r w:rsidRPr="008575ED">
        <w:rPr>
          <w:rFonts w:ascii="Bookman Old Style" w:hAnsi="Bookman Old Style"/>
          <w:b/>
        </w:rPr>
        <w:t>The Christian church sings. It is not a choral society. Its singing is not a concert. But from inner, material necessity it sings.</w:t>
      </w:r>
      <w:r w:rsidRPr="0030625D">
        <w:rPr>
          <w:rFonts w:ascii="Bookman Old Style" w:hAnsi="Bookman Old Style"/>
        </w:rPr>
        <w:t xml:space="preserve"> </w:t>
      </w:r>
    </w:p>
    <w:p w:rsidR="008575ED" w:rsidRDefault="005E3DD7" w:rsidP="008575ED">
      <w:pPr>
        <w:pStyle w:val="NormalWeb"/>
        <w:numPr>
          <w:ilvl w:val="0"/>
          <w:numId w:val="14"/>
        </w:numPr>
        <w:rPr>
          <w:rFonts w:ascii="Bookman Old Style" w:hAnsi="Bookman Old Style"/>
        </w:rPr>
      </w:pPr>
      <w:r w:rsidRPr="0030625D">
        <w:rPr>
          <w:rFonts w:ascii="Bookman Old Style" w:hAnsi="Bookman Old Style"/>
        </w:rPr>
        <w:lastRenderedPageBreak/>
        <w:t xml:space="preserve">Singing is the highest form of human expression....What we can and must say quite confidently is that the church which does not sing is not the church. </w:t>
      </w:r>
    </w:p>
    <w:p w:rsidR="00B67D6C" w:rsidRDefault="005E3DD7" w:rsidP="00B67D6C">
      <w:pPr>
        <w:pStyle w:val="NormalWeb"/>
        <w:ind w:left="2160"/>
        <w:rPr>
          <w:rFonts w:ascii="Bookman Old Style" w:hAnsi="Bookman Old Style"/>
        </w:rPr>
      </w:pPr>
      <w:r w:rsidRPr="0030625D">
        <w:rPr>
          <w:rFonts w:ascii="Bookman Old Style" w:hAnsi="Bookman Old Style"/>
        </w:rPr>
        <w:t>And where...</w:t>
      </w:r>
      <w:r w:rsidR="00B67D6C">
        <w:rPr>
          <w:rFonts w:ascii="Bookman Old Style" w:hAnsi="Bookman Old Style"/>
        </w:rPr>
        <w:t xml:space="preserve">if </w:t>
      </w:r>
      <w:r w:rsidRPr="0030625D">
        <w:rPr>
          <w:rFonts w:ascii="Bookman Old Style" w:hAnsi="Bookman Old Style"/>
        </w:rPr>
        <w:t xml:space="preserve">it does not really sing </w:t>
      </w:r>
      <w:r w:rsidR="00B67D6C">
        <w:rPr>
          <w:rFonts w:ascii="Bookman Old Style" w:hAnsi="Bookman Old Style"/>
        </w:rPr>
        <w:t>with jubilant and joyous reverberations…</w:t>
      </w:r>
      <w:r w:rsidRPr="0030625D">
        <w:rPr>
          <w:rFonts w:ascii="Bookman Old Style" w:hAnsi="Bookman Old Style"/>
        </w:rPr>
        <w:t>but sighs and mumbles spasmodically, shamefacedly and with an ill grace, it can be at best only a troubled community which is not sure of its cause and of whose ministry and witness there can be no great expectation....</w:t>
      </w:r>
    </w:p>
    <w:p w:rsidR="00B67D6C" w:rsidRPr="00F04454" w:rsidRDefault="005E3DD7" w:rsidP="005E3DD7">
      <w:pPr>
        <w:numPr>
          <w:ilvl w:val="0"/>
          <w:numId w:val="1"/>
        </w:numPr>
        <w:spacing w:before="100" w:beforeAutospacing="1" w:after="100" w:afterAutospacing="1" w:line="240" w:lineRule="auto"/>
        <w:rPr>
          <w:rFonts w:ascii="Bookman Old Style" w:hAnsi="Bookman Old Style"/>
          <w:sz w:val="24"/>
          <w:szCs w:val="24"/>
        </w:rPr>
      </w:pPr>
      <w:r w:rsidRPr="00F04454">
        <w:rPr>
          <w:rStyle w:val="Strong"/>
          <w:rFonts w:ascii="Bookman Old Style" w:hAnsi="Bookman Old Style"/>
          <w:sz w:val="24"/>
          <w:szCs w:val="24"/>
        </w:rPr>
        <w:t>Singin</w:t>
      </w:r>
      <w:r w:rsidR="00B67D6C" w:rsidRPr="00F04454">
        <w:rPr>
          <w:rStyle w:val="Strong"/>
          <w:rFonts w:ascii="Bookman Old Style" w:hAnsi="Bookman Old Style"/>
          <w:sz w:val="24"/>
          <w:szCs w:val="24"/>
        </w:rPr>
        <w:t xml:space="preserve">g is a ministry that belongs to all </w:t>
      </w:r>
      <w:r w:rsidRPr="00F04454">
        <w:rPr>
          <w:rStyle w:val="Strong"/>
          <w:rFonts w:ascii="Bookman Old Style" w:hAnsi="Bookman Old Style"/>
          <w:sz w:val="24"/>
          <w:szCs w:val="24"/>
        </w:rPr>
        <w:t>the people of God.</w:t>
      </w:r>
      <w:r w:rsidRPr="00F04454">
        <w:rPr>
          <w:rFonts w:ascii="Bookman Old Style" w:hAnsi="Bookman Old Style"/>
          <w:sz w:val="24"/>
          <w:szCs w:val="24"/>
        </w:rPr>
        <w:t xml:space="preserve"> </w:t>
      </w:r>
      <w:r w:rsidRPr="00F04454">
        <w:rPr>
          <w:rFonts w:ascii="Bookman Old Style" w:hAnsi="Bookman Old Style"/>
          <w:b/>
          <w:sz w:val="24"/>
          <w:szCs w:val="24"/>
        </w:rPr>
        <w:t>The congregation is always the primary choir.</w:t>
      </w:r>
      <w:r w:rsidRPr="00F04454">
        <w:rPr>
          <w:rFonts w:ascii="Bookman Old Style" w:hAnsi="Bookman Old Style"/>
          <w:sz w:val="24"/>
          <w:szCs w:val="24"/>
        </w:rPr>
        <w:t xml:space="preserve"> </w:t>
      </w:r>
    </w:p>
    <w:p w:rsidR="00B67D6C" w:rsidRPr="00F04454" w:rsidRDefault="00B67D6C" w:rsidP="00B67D6C">
      <w:pPr>
        <w:pStyle w:val="ListParagraph"/>
        <w:numPr>
          <w:ilvl w:val="0"/>
          <w:numId w:val="14"/>
        </w:numPr>
        <w:spacing w:before="100" w:beforeAutospacing="1" w:after="100" w:afterAutospacing="1" w:line="240" w:lineRule="auto"/>
        <w:rPr>
          <w:rFonts w:ascii="Bookman Old Style" w:hAnsi="Bookman Old Style"/>
          <w:sz w:val="24"/>
          <w:szCs w:val="24"/>
        </w:rPr>
      </w:pPr>
      <w:r w:rsidRPr="00F04454">
        <w:rPr>
          <w:rFonts w:ascii="Bookman Old Style" w:hAnsi="Bookman Old Style"/>
          <w:sz w:val="24"/>
          <w:szCs w:val="24"/>
        </w:rPr>
        <w:t xml:space="preserve">Note:  </w:t>
      </w:r>
      <w:r w:rsidR="005E3DD7" w:rsidRPr="00F04454">
        <w:rPr>
          <w:rFonts w:ascii="Bookman Old Style" w:hAnsi="Bookman Old Style"/>
          <w:sz w:val="24"/>
          <w:szCs w:val="24"/>
        </w:rPr>
        <w:t>The role of professional or volunteer choirs and musicians is to aid the whole people of God in their worship. While anthems or vocal and instrumental solos may be o</w:t>
      </w:r>
      <w:r w:rsidRPr="00F04454">
        <w:rPr>
          <w:rFonts w:ascii="Bookman Old Style" w:hAnsi="Bookman Old Style"/>
          <w:sz w:val="24"/>
          <w:szCs w:val="24"/>
        </w:rPr>
        <w:t>ffered, they do not have to be.</w:t>
      </w:r>
    </w:p>
    <w:p w:rsidR="005E3DD7" w:rsidRPr="00F04454" w:rsidRDefault="005E3DD7" w:rsidP="00B67D6C">
      <w:pPr>
        <w:pStyle w:val="ListParagraph"/>
        <w:numPr>
          <w:ilvl w:val="0"/>
          <w:numId w:val="14"/>
        </w:numPr>
        <w:spacing w:before="100" w:beforeAutospacing="1" w:after="100" w:afterAutospacing="1" w:line="240" w:lineRule="auto"/>
        <w:rPr>
          <w:rFonts w:ascii="Bookman Old Style" w:hAnsi="Bookman Old Style"/>
          <w:sz w:val="24"/>
          <w:szCs w:val="24"/>
        </w:rPr>
      </w:pPr>
      <w:r w:rsidRPr="00F04454">
        <w:rPr>
          <w:rFonts w:ascii="Bookman Old Style" w:hAnsi="Bookman Old Style"/>
          <w:sz w:val="24"/>
          <w:szCs w:val="24"/>
        </w:rPr>
        <w:t>Congregational singing, however, is essential. While it is possible to be actively engaged in worship and in prayer while listening to an anthem or solo, a diet of worship which does not regularly include ample opportunity for all the members of the congregation to join in song will be impoverished worship, and the life of the church and the fa</w:t>
      </w:r>
      <w:r w:rsidR="00F23A85">
        <w:rPr>
          <w:rFonts w:ascii="Bookman Old Style" w:hAnsi="Bookman Old Style"/>
          <w:sz w:val="24"/>
          <w:szCs w:val="24"/>
        </w:rPr>
        <w:t>ith of its people will suffer.</w:t>
      </w:r>
    </w:p>
    <w:p w:rsidR="005E3DD7" w:rsidRPr="00F04454" w:rsidRDefault="005E3DD7" w:rsidP="005E3DD7">
      <w:pPr>
        <w:numPr>
          <w:ilvl w:val="0"/>
          <w:numId w:val="1"/>
        </w:numPr>
        <w:spacing w:before="100" w:beforeAutospacing="1" w:after="100" w:afterAutospacing="1" w:line="240" w:lineRule="auto"/>
        <w:rPr>
          <w:rFonts w:ascii="Bookman Old Style" w:hAnsi="Bookman Old Style"/>
          <w:sz w:val="24"/>
          <w:szCs w:val="24"/>
        </w:rPr>
      </w:pPr>
      <w:r w:rsidRPr="00F04454">
        <w:rPr>
          <w:rStyle w:val="Strong"/>
          <w:rFonts w:ascii="Bookman Old Style" w:hAnsi="Bookman Old Style"/>
          <w:sz w:val="24"/>
          <w:szCs w:val="24"/>
        </w:rPr>
        <w:t>Of all the art forms that may be employed in worship, singing is especially corporate.</w:t>
      </w:r>
      <w:r w:rsidRPr="00F04454">
        <w:rPr>
          <w:rFonts w:ascii="Bookman Old Style" w:hAnsi="Bookman Old Style"/>
          <w:sz w:val="24"/>
          <w:szCs w:val="24"/>
        </w:rPr>
        <w:t xml:space="preserve"> Indeed, it is the art form most suited to expressing the church</w:t>
      </w:r>
      <w:r w:rsidR="00B67D6C" w:rsidRPr="00F04454">
        <w:rPr>
          <w:rFonts w:ascii="Bookman Old Style" w:hAnsi="Bookman Old Style"/>
          <w:sz w:val="24"/>
          <w:szCs w:val="24"/>
        </w:rPr>
        <w:t>'s unity in the body of Christ.</w:t>
      </w:r>
      <w:r w:rsidRPr="00F04454">
        <w:rPr>
          <w:rFonts w:ascii="Bookman Old Style" w:hAnsi="Bookman Old Style"/>
          <w:sz w:val="24"/>
          <w:szCs w:val="24"/>
        </w:rPr>
        <w:t xml:space="preserve"> Different voices, different instruments, different parts are blended to offer a single, living, and unified work of beauty. </w:t>
      </w:r>
    </w:p>
    <w:p w:rsidR="005E3DD7" w:rsidRPr="00F04454" w:rsidRDefault="005E3DD7" w:rsidP="005E3DD7">
      <w:pPr>
        <w:numPr>
          <w:ilvl w:val="0"/>
          <w:numId w:val="1"/>
        </w:numPr>
        <w:spacing w:before="100" w:beforeAutospacing="1" w:after="100" w:afterAutospacing="1" w:line="240" w:lineRule="auto"/>
        <w:rPr>
          <w:rFonts w:ascii="Bookman Old Style" w:hAnsi="Bookman Old Style"/>
          <w:sz w:val="24"/>
          <w:szCs w:val="24"/>
        </w:rPr>
      </w:pPr>
      <w:r w:rsidRPr="00F04454">
        <w:rPr>
          <w:rStyle w:val="Strong"/>
          <w:rFonts w:ascii="Bookman Old Style" w:hAnsi="Bookman Old Style"/>
          <w:sz w:val="24"/>
          <w:szCs w:val="24"/>
        </w:rPr>
        <w:t>The church's ministry of song is for the glory of God.</w:t>
      </w:r>
      <w:r w:rsidRPr="00F04454">
        <w:rPr>
          <w:rFonts w:ascii="Bookman Old Style" w:hAnsi="Bookman Old Style"/>
          <w:sz w:val="24"/>
          <w:szCs w:val="24"/>
        </w:rPr>
        <w:t xml:space="preserve"> The principal direction of congregational singing is to the Lord (Ps. 96:1). Music is made first of all to the Lord and only secondarily to each other. Music should communicate and express a sense of awe and wonder in the presence of God; it should lead our thoughts toward God rather than toward ourselves. </w:t>
      </w:r>
    </w:p>
    <w:p w:rsidR="00B67D6C" w:rsidRPr="00F04454" w:rsidRDefault="00B67D6C" w:rsidP="005E3DD7">
      <w:pPr>
        <w:numPr>
          <w:ilvl w:val="0"/>
          <w:numId w:val="1"/>
        </w:numPr>
        <w:spacing w:before="100" w:beforeAutospacing="1" w:after="100" w:afterAutospacing="1" w:line="240" w:lineRule="auto"/>
        <w:rPr>
          <w:rFonts w:ascii="Bookman Old Style" w:hAnsi="Bookman Old Style"/>
          <w:sz w:val="24"/>
          <w:szCs w:val="24"/>
        </w:rPr>
      </w:pPr>
      <w:r w:rsidRPr="00F04454">
        <w:rPr>
          <w:rStyle w:val="Strong"/>
          <w:rFonts w:ascii="Bookman Old Style" w:hAnsi="Bookman Old Style"/>
          <w:sz w:val="24"/>
          <w:szCs w:val="24"/>
        </w:rPr>
        <w:t>Spiritual Songs should reflect a deep sense of thanksgiving, gratitude, and love for God and His work in our lives.</w:t>
      </w:r>
      <w:r w:rsidRPr="00F04454">
        <w:rPr>
          <w:rFonts w:ascii="Bookman Old Style" w:hAnsi="Bookman Old Style"/>
          <w:sz w:val="24"/>
          <w:szCs w:val="24"/>
        </w:rPr>
        <w:t xml:space="preserve">  It can be in form of testimony or praise to the God who changed our lives or someone we know.</w:t>
      </w:r>
    </w:p>
    <w:p w:rsidR="00F04454" w:rsidRPr="00F04454" w:rsidRDefault="005E3DD7" w:rsidP="00F04454">
      <w:pPr>
        <w:pStyle w:val="NormalWeb"/>
        <w:numPr>
          <w:ilvl w:val="0"/>
          <w:numId w:val="1"/>
        </w:numPr>
        <w:rPr>
          <w:rFonts w:ascii="Bookman Old Style" w:hAnsi="Bookman Old Style"/>
        </w:rPr>
      </w:pPr>
      <w:r w:rsidRPr="00F04454">
        <w:rPr>
          <w:rFonts w:ascii="Bookman Old Style" w:hAnsi="Bookman Old Style"/>
          <w:b/>
        </w:rPr>
        <w:t>God can be glorified by beautiful sounds and spirits may be uplifted by a pleasing melody, but it is primarily the joining of the tune to a text that gives meaning to Christians' songs</w:t>
      </w:r>
      <w:r w:rsidRPr="00F04454">
        <w:rPr>
          <w:rFonts w:ascii="Bookman Old Style" w:hAnsi="Bookman Old Style"/>
        </w:rPr>
        <w:t xml:space="preserve">. </w:t>
      </w:r>
    </w:p>
    <w:p w:rsidR="00015894" w:rsidRPr="00D72E7F" w:rsidRDefault="005E3DD7" w:rsidP="00015894">
      <w:pPr>
        <w:pStyle w:val="NormalWeb"/>
        <w:numPr>
          <w:ilvl w:val="0"/>
          <w:numId w:val="16"/>
        </w:numPr>
        <w:rPr>
          <w:rFonts w:ascii="Bookman Old Style" w:hAnsi="Bookman Old Style"/>
        </w:rPr>
      </w:pPr>
      <w:r w:rsidRPr="00F04454">
        <w:rPr>
          <w:rFonts w:ascii="Bookman Old Style" w:hAnsi="Bookman Old Style"/>
        </w:rPr>
        <w:lastRenderedPageBreak/>
        <w:t>Not only should both text and tune glorify God and be consistent with each other, but the tune must serve the text. Music is a</w:t>
      </w:r>
      <w:r w:rsidR="00F04454" w:rsidRPr="00F04454">
        <w:rPr>
          <w:rFonts w:ascii="Bookman Old Style" w:hAnsi="Bookman Old Style"/>
        </w:rPr>
        <w:t>lways the servant of the Word.</w:t>
      </w:r>
    </w:p>
    <w:p w:rsidR="005E3DD7" w:rsidRPr="00015894" w:rsidRDefault="00F04454" w:rsidP="00015894">
      <w:pPr>
        <w:pStyle w:val="NormalWeb"/>
        <w:rPr>
          <w:rFonts w:ascii="Bookman Old Style" w:hAnsi="Bookman Old Style"/>
          <w:b/>
          <w:i/>
        </w:rPr>
      </w:pPr>
      <w:r w:rsidRPr="00015894">
        <w:rPr>
          <w:rFonts w:ascii="Bookman Old Style" w:hAnsi="Bookman Old Style"/>
          <w:b/>
          <w:i/>
        </w:rPr>
        <w:t xml:space="preserve">John </w:t>
      </w:r>
      <w:r w:rsidR="005E3DD7" w:rsidRPr="00015894">
        <w:rPr>
          <w:rFonts w:ascii="Bookman Old Style" w:hAnsi="Bookman Old Style"/>
          <w:b/>
          <w:i/>
        </w:rPr>
        <w:t>Calvin cautioned that "we should be very careful that our ears be not more attentive to the melody than our minds to the spir</w:t>
      </w:r>
      <w:r w:rsidRPr="00015894">
        <w:rPr>
          <w:rFonts w:ascii="Bookman Old Style" w:hAnsi="Bookman Old Style"/>
          <w:b/>
          <w:i/>
        </w:rPr>
        <w:t>itual meaning of the words...Su</w:t>
      </w:r>
      <w:r w:rsidR="005E3DD7" w:rsidRPr="00015894">
        <w:rPr>
          <w:rFonts w:ascii="Bookman Old Style" w:hAnsi="Bookman Old Style"/>
          <w:b/>
          <w:i/>
        </w:rPr>
        <w:t>ch songs as have been composed only for the sweetness and delight of the ear are unbecoming to the majesty of the church and cannot but displease God in the highest degree." </w:t>
      </w:r>
    </w:p>
    <w:p w:rsidR="00A55550" w:rsidRPr="00F23A85" w:rsidRDefault="00A55550" w:rsidP="00A55550">
      <w:pPr>
        <w:ind w:left="1080"/>
        <w:rPr>
          <w:rFonts w:ascii="Bookman Old Style" w:hAnsi="Bookman Old Style"/>
          <w:b/>
          <w:sz w:val="24"/>
          <w:szCs w:val="24"/>
        </w:rPr>
      </w:pPr>
      <w:r w:rsidRPr="00FB7251">
        <w:rPr>
          <w:rFonts w:ascii="Bookman Old Style" w:hAnsi="Bookman Old Style"/>
          <w:b/>
          <w:sz w:val="28"/>
          <w:szCs w:val="28"/>
        </w:rPr>
        <w:t>The Love of God</w:t>
      </w:r>
      <w:r w:rsidR="00F23A85">
        <w:rPr>
          <w:rFonts w:ascii="Bookman Old Style" w:hAnsi="Bookman Old Style"/>
          <w:b/>
          <w:sz w:val="28"/>
          <w:szCs w:val="28"/>
        </w:rPr>
        <w:t>…</w:t>
      </w:r>
      <w:r w:rsidR="00F23A85" w:rsidRPr="00F23A85">
        <w:rPr>
          <w:rFonts w:ascii="Bookman Old Style" w:hAnsi="Bookman Old Style"/>
          <w:b/>
          <w:sz w:val="24"/>
          <w:szCs w:val="24"/>
        </w:rPr>
        <w:t>Words by</w:t>
      </w:r>
      <w:r w:rsidR="00F23A85">
        <w:rPr>
          <w:rFonts w:ascii="Bookman Old Style" w:hAnsi="Bookman Old Style"/>
          <w:b/>
          <w:sz w:val="28"/>
          <w:szCs w:val="28"/>
        </w:rPr>
        <w:t xml:space="preserve"> </w:t>
      </w:r>
      <w:r w:rsidR="00F23A85" w:rsidRPr="00F23A85">
        <w:rPr>
          <w:rFonts w:ascii="Bookman Old Style" w:hAnsi="Bookman Old Style"/>
          <w:b/>
          <w:sz w:val="24"/>
          <w:szCs w:val="24"/>
        </w:rPr>
        <w:t>Frederick Lehman</w:t>
      </w:r>
      <w:r w:rsidRPr="00F23A85">
        <w:rPr>
          <w:rFonts w:ascii="Bookman Old Style" w:hAnsi="Bookman Old Style"/>
          <w:b/>
          <w:sz w:val="24"/>
          <w:szCs w:val="24"/>
        </w:rPr>
        <w:t xml:space="preserve"> </w:t>
      </w:r>
    </w:p>
    <w:p w:rsidR="00A55550" w:rsidRPr="00FB7251" w:rsidRDefault="00A55550" w:rsidP="00FB7251">
      <w:pPr>
        <w:pStyle w:val="NormalWeb"/>
        <w:rPr>
          <w:rFonts w:ascii="Bookman Old Style" w:hAnsi="Bookman Old Style"/>
          <w:i/>
        </w:rPr>
      </w:pPr>
      <w:r w:rsidRPr="00FB7251">
        <w:rPr>
          <w:rFonts w:ascii="Bookman Old Style" w:hAnsi="Bookman Old Style"/>
          <w:i/>
        </w:rPr>
        <w:t>The love o</w:t>
      </w:r>
      <w:r w:rsidR="00FB7251" w:rsidRPr="00FB7251">
        <w:rPr>
          <w:rFonts w:ascii="Bookman Old Style" w:hAnsi="Bookman Old Style"/>
          <w:i/>
        </w:rPr>
        <w:t xml:space="preserve">f God is greater far </w:t>
      </w:r>
      <w:r w:rsidRPr="00FB7251">
        <w:rPr>
          <w:rFonts w:ascii="Bookman Old Style" w:hAnsi="Bookman Old Style"/>
          <w:i/>
        </w:rPr>
        <w:t>Than tongue or pen can ever tell;</w:t>
      </w:r>
      <w:r w:rsidRPr="00FB7251">
        <w:rPr>
          <w:rFonts w:ascii="Bookman Old Style" w:hAnsi="Bookman Old Style"/>
          <w:i/>
        </w:rPr>
        <w:br/>
        <w:t>I</w:t>
      </w:r>
      <w:r w:rsidR="00FB7251" w:rsidRPr="00FB7251">
        <w:rPr>
          <w:rFonts w:ascii="Bookman Old Style" w:hAnsi="Bookman Old Style"/>
          <w:i/>
        </w:rPr>
        <w:t xml:space="preserve">t goes beyond the highest star, </w:t>
      </w:r>
      <w:r w:rsidRPr="00FB7251">
        <w:rPr>
          <w:rFonts w:ascii="Bookman Old Style" w:hAnsi="Bookman Old Style"/>
          <w:i/>
        </w:rPr>
        <w:t>And reaches to the lowest hell;</w:t>
      </w:r>
      <w:r w:rsidRPr="00FB7251">
        <w:rPr>
          <w:rFonts w:ascii="Bookman Old Style" w:hAnsi="Bookman Old Style"/>
          <w:i/>
        </w:rPr>
        <w:br/>
        <w:t>The gui</w:t>
      </w:r>
      <w:r w:rsidR="00FB7251" w:rsidRPr="00FB7251">
        <w:rPr>
          <w:rFonts w:ascii="Bookman Old Style" w:hAnsi="Bookman Old Style"/>
          <w:i/>
        </w:rPr>
        <w:t xml:space="preserve">lty pair, bowed down with care, </w:t>
      </w:r>
      <w:r w:rsidRPr="00FB7251">
        <w:rPr>
          <w:rFonts w:ascii="Bookman Old Style" w:hAnsi="Bookman Old Style"/>
          <w:i/>
        </w:rPr>
        <w:t>God gave His Son to win;</w:t>
      </w:r>
      <w:r w:rsidRPr="00FB7251">
        <w:rPr>
          <w:rFonts w:ascii="Bookman Old Style" w:hAnsi="Bookman Old Style"/>
          <w:i/>
        </w:rPr>
        <w:br/>
      </w:r>
      <w:r w:rsidR="00FB7251" w:rsidRPr="00FB7251">
        <w:rPr>
          <w:rFonts w:ascii="Bookman Old Style" w:hAnsi="Bookman Old Style"/>
          <w:i/>
        </w:rPr>
        <w:t xml:space="preserve">His erring child He reconciled, </w:t>
      </w:r>
      <w:r w:rsidRPr="00FB7251">
        <w:rPr>
          <w:rFonts w:ascii="Bookman Old Style" w:hAnsi="Bookman Old Style"/>
          <w:i/>
        </w:rPr>
        <w:t xml:space="preserve">And pardoned from his sin. </w:t>
      </w:r>
    </w:p>
    <w:p w:rsidR="00A55550" w:rsidRPr="00FB7251" w:rsidRDefault="00A55550" w:rsidP="00FB7251">
      <w:pPr>
        <w:pStyle w:val="NormalWeb"/>
        <w:ind w:left="1440"/>
        <w:rPr>
          <w:rFonts w:ascii="Bookman Old Style" w:hAnsi="Bookman Old Style"/>
          <w:i/>
        </w:rPr>
      </w:pPr>
      <w:r w:rsidRPr="00FB7251">
        <w:rPr>
          <w:rFonts w:ascii="Bookman Old Style" w:hAnsi="Bookman Old Style"/>
          <w:i/>
        </w:rPr>
        <w:t>Refrain:</w:t>
      </w:r>
      <w:r w:rsidRPr="00FB7251">
        <w:rPr>
          <w:rFonts w:ascii="Bookman Old Style" w:hAnsi="Bookman Old Style"/>
          <w:i/>
        </w:rPr>
        <w:br/>
        <w:t>Oh, love of God, how rich and pure!</w:t>
      </w:r>
      <w:r w:rsidRPr="00FB7251">
        <w:rPr>
          <w:rFonts w:ascii="Bookman Old Style" w:hAnsi="Bookman Old Style"/>
          <w:i/>
        </w:rPr>
        <w:br/>
        <w:t>How measureless and strong!</w:t>
      </w:r>
      <w:r w:rsidRPr="00FB7251">
        <w:rPr>
          <w:rFonts w:ascii="Bookman Old Style" w:hAnsi="Bookman Old Style"/>
          <w:i/>
        </w:rPr>
        <w:br/>
        <w:t>It shall forevermore endure—</w:t>
      </w:r>
      <w:r w:rsidRPr="00FB7251">
        <w:rPr>
          <w:rFonts w:ascii="Bookman Old Style" w:hAnsi="Bookman Old Style"/>
          <w:i/>
        </w:rPr>
        <w:br/>
        <w:t xml:space="preserve">The saints’ and angels’ song. </w:t>
      </w:r>
    </w:p>
    <w:p w:rsidR="00F23A85" w:rsidRDefault="00A55550" w:rsidP="00FB7251">
      <w:pPr>
        <w:pStyle w:val="NormalWeb"/>
        <w:rPr>
          <w:rFonts w:ascii="Bookman Old Style" w:hAnsi="Bookman Old Style"/>
          <w:i/>
        </w:rPr>
      </w:pPr>
      <w:r w:rsidRPr="00FB7251">
        <w:rPr>
          <w:rFonts w:ascii="Bookman Old Style" w:hAnsi="Bookman Old Style"/>
          <w:i/>
        </w:rPr>
        <w:t>W</w:t>
      </w:r>
      <w:r w:rsidR="00FB7251" w:rsidRPr="00FB7251">
        <w:rPr>
          <w:rFonts w:ascii="Bookman Old Style" w:hAnsi="Bookman Old Style"/>
          <w:i/>
        </w:rPr>
        <w:t xml:space="preserve">hen hoary time shall pass away, </w:t>
      </w:r>
      <w:r w:rsidRPr="00FB7251">
        <w:rPr>
          <w:rFonts w:ascii="Bookman Old Style" w:hAnsi="Bookman Old Style"/>
          <w:i/>
        </w:rPr>
        <w:t>And earthly thrones and kingdoms fall,</w:t>
      </w:r>
      <w:r w:rsidRPr="00FB7251">
        <w:rPr>
          <w:rFonts w:ascii="Bookman Old Style" w:hAnsi="Bookman Old Style"/>
          <w:i/>
        </w:rPr>
        <w:br/>
        <w:t>Wh</w:t>
      </w:r>
      <w:r w:rsidR="00FB7251" w:rsidRPr="00FB7251">
        <w:rPr>
          <w:rFonts w:ascii="Bookman Old Style" w:hAnsi="Bookman Old Style"/>
          <w:i/>
        </w:rPr>
        <w:t xml:space="preserve">en men who here refuse to pray, </w:t>
      </w:r>
      <w:r w:rsidRPr="00FB7251">
        <w:rPr>
          <w:rFonts w:ascii="Bookman Old Style" w:hAnsi="Bookman Old Style"/>
          <w:i/>
        </w:rPr>
        <w:t>On rocks and hills and mountains call,</w:t>
      </w:r>
      <w:r w:rsidRPr="00FB7251">
        <w:rPr>
          <w:rFonts w:ascii="Bookman Old Style" w:hAnsi="Bookman Old Style"/>
          <w:i/>
        </w:rPr>
        <w:br/>
        <w:t>God’s lo</w:t>
      </w:r>
      <w:r w:rsidR="00FB7251" w:rsidRPr="00FB7251">
        <w:rPr>
          <w:rFonts w:ascii="Bookman Old Style" w:hAnsi="Bookman Old Style"/>
          <w:i/>
        </w:rPr>
        <w:t xml:space="preserve">ve so sure, shall still endure, </w:t>
      </w:r>
      <w:r w:rsidRPr="00FB7251">
        <w:rPr>
          <w:rFonts w:ascii="Bookman Old Style" w:hAnsi="Bookman Old Style"/>
          <w:i/>
        </w:rPr>
        <w:t>All measureless and strong;</w:t>
      </w:r>
      <w:r w:rsidRPr="00FB7251">
        <w:rPr>
          <w:rFonts w:ascii="Bookman Old Style" w:hAnsi="Bookman Old Style"/>
          <w:i/>
        </w:rPr>
        <w:br/>
      </w:r>
      <w:r w:rsidR="00FB7251" w:rsidRPr="00FB7251">
        <w:rPr>
          <w:rFonts w:ascii="Bookman Old Style" w:hAnsi="Bookman Old Style"/>
          <w:i/>
        </w:rPr>
        <w:t>Redeeming grace to Adam’s race—</w:t>
      </w:r>
      <w:r w:rsidRPr="00FB7251">
        <w:rPr>
          <w:rFonts w:ascii="Bookman Old Style" w:hAnsi="Bookman Old Style"/>
          <w:i/>
        </w:rPr>
        <w:t xml:space="preserve">The saints’ and angels’ song. </w:t>
      </w:r>
    </w:p>
    <w:p w:rsidR="00A55550" w:rsidRPr="00FB7251" w:rsidRDefault="00A55550" w:rsidP="00F23A85">
      <w:pPr>
        <w:pStyle w:val="NormalWeb"/>
        <w:rPr>
          <w:rFonts w:ascii="Bookman Old Style" w:hAnsi="Bookman Old Style"/>
          <w:i/>
        </w:rPr>
      </w:pPr>
      <w:r w:rsidRPr="00FB7251">
        <w:rPr>
          <w:rFonts w:ascii="Bookman Old Style" w:hAnsi="Bookman Old Style"/>
          <w:i/>
        </w:rPr>
        <w:t>[Refrain]</w:t>
      </w:r>
    </w:p>
    <w:p w:rsidR="00015894" w:rsidRDefault="00A55550" w:rsidP="00015894">
      <w:pPr>
        <w:pStyle w:val="NormalWeb"/>
        <w:spacing w:before="0" w:beforeAutospacing="0"/>
        <w:jc w:val="center"/>
        <w:rPr>
          <w:rFonts w:ascii="Bookman Old Style" w:hAnsi="Bookman Old Style"/>
          <w:b/>
          <w:i/>
          <w:sz w:val="28"/>
          <w:szCs w:val="28"/>
        </w:rPr>
      </w:pPr>
      <w:r w:rsidRPr="00FB7251">
        <w:rPr>
          <w:rFonts w:ascii="Bookman Old Style" w:hAnsi="Bookman Old Style"/>
          <w:i/>
        </w:rPr>
        <w:t>Co</w:t>
      </w:r>
      <w:r w:rsidR="00FB7251" w:rsidRPr="00FB7251">
        <w:rPr>
          <w:rFonts w:ascii="Bookman Old Style" w:hAnsi="Bookman Old Style"/>
          <w:i/>
        </w:rPr>
        <w:t xml:space="preserve">uld we with ink the ocean fill, </w:t>
      </w:r>
      <w:r w:rsidRPr="00FB7251">
        <w:rPr>
          <w:rFonts w:ascii="Bookman Old Style" w:hAnsi="Bookman Old Style"/>
          <w:i/>
        </w:rPr>
        <w:t>And we</w:t>
      </w:r>
      <w:r w:rsidR="00FB7251" w:rsidRPr="00FB7251">
        <w:rPr>
          <w:rFonts w:ascii="Bookman Old Style" w:hAnsi="Bookman Old Style"/>
          <w:i/>
        </w:rPr>
        <w:t xml:space="preserve">re the skies of parchment made, </w:t>
      </w:r>
      <w:r w:rsidRPr="00FB7251">
        <w:rPr>
          <w:rFonts w:ascii="Bookman Old Style" w:hAnsi="Bookman Old Style"/>
          <w:i/>
        </w:rPr>
        <w:t>Were every stalk on earth a qu</w:t>
      </w:r>
      <w:r w:rsidR="00FB7251" w:rsidRPr="00FB7251">
        <w:rPr>
          <w:rFonts w:ascii="Bookman Old Style" w:hAnsi="Bookman Old Style"/>
          <w:i/>
        </w:rPr>
        <w:t xml:space="preserve">ill, </w:t>
      </w:r>
      <w:r w:rsidRPr="00FB7251">
        <w:rPr>
          <w:rFonts w:ascii="Bookman Old Style" w:hAnsi="Bookman Old Style"/>
          <w:i/>
        </w:rPr>
        <w:t>And every man a scribe by trade;</w:t>
      </w:r>
      <w:r w:rsidR="00FB7251" w:rsidRPr="00FB7251">
        <w:rPr>
          <w:rFonts w:ascii="Bookman Old Style" w:hAnsi="Bookman Old Style"/>
          <w:i/>
        </w:rPr>
        <w:br/>
        <w:t xml:space="preserve">To write the love of God above </w:t>
      </w:r>
      <w:r w:rsidRPr="00FB7251">
        <w:rPr>
          <w:rFonts w:ascii="Bookman Old Style" w:hAnsi="Bookman Old Style"/>
          <w:i/>
        </w:rPr>
        <w:t>Would drain the ocean dry;</w:t>
      </w:r>
      <w:r w:rsidRPr="00FB7251">
        <w:rPr>
          <w:rFonts w:ascii="Bookman Old Style" w:hAnsi="Bookman Old Style"/>
          <w:i/>
        </w:rPr>
        <w:br/>
        <w:t>Nor coul</w:t>
      </w:r>
      <w:r w:rsidR="00FB7251" w:rsidRPr="00FB7251">
        <w:rPr>
          <w:rFonts w:ascii="Bookman Old Style" w:hAnsi="Bookman Old Style"/>
          <w:i/>
        </w:rPr>
        <w:t xml:space="preserve">d the scroll contain the whole, </w:t>
      </w:r>
      <w:r w:rsidRPr="00FB7251">
        <w:rPr>
          <w:rFonts w:ascii="Bookman Old Style" w:hAnsi="Bookman Old Style"/>
          <w:i/>
        </w:rPr>
        <w:t>Though stretched from sky to sky. [Refrain]</w:t>
      </w:r>
      <w:r w:rsidR="00015894" w:rsidRPr="00015894">
        <w:rPr>
          <w:rFonts w:ascii="Bookman Old Style" w:hAnsi="Bookman Old Style"/>
          <w:b/>
          <w:i/>
          <w:sz w:val="28"/>
          <w:szCs w:val="28"/>
        </w:rPr>
        <w:t xml:space="preserve"> </w:t>
      </w:r>
    </w:p>
    <w:p w:rsidR="00015894" w:rsidRPr="00FD7A21" w:rsidRDefault="00015894" w:rsidP="00015894">
      <w:pPr>
        <w:pStyle w:val="NormalWeb"/>
        <w:spacing w:before="0" w:beforeAutospacing="0"/>
        <w:jc w:val="center"/>
        <w:rPr>
          <w:rFonts w:ascii="Bookman Old Style" w:hAnsi="Bookman Old Style"/>
          <w:b/>
          <w:i/>
          <w:sz w:val="28"/>
          <w:szCs w:val="28"/>
        </w:rPr>
      </w:pPr>
      <w:r w:rsidRPr="00FD7A21">
        <w:rPr>
          <w:rFonts w:ascii="Bookman Old Style" w:hAnsi="Bookman Old Style"/>
          <w:b/>
          <w:i/>
          <w:sz w:val="28"/>
          <w:szCs w:val="28"/>
        </w:rPr>
        <w:t>The Scriptural verses going along with the song, The Love of God.</w:t>
      </w:r>
    </w:p>
    <w:p w:rsidR="00015894" w:rsidRPr="00FD7A21" w:rsidRDefault="00C71D84" w:rsidP="00015894">
      <w:pPr>
        <w:rPr>
          <w:rFonts w:ascii="Bookman Old Style" w:hAnsi="Bookman Old Style"/>
          <w:b/>
          <w:i/>
          <w:color w:val="000000" w:themeColor="text1"/>
          <w:sz w:val="24"/>
          <w:szCs w:val="24"/>
        </w:rPr>
      </w:pPr>
      <w:hyperlink r:id="rId8" w:history="1">
        <w:r w:rsidR="00015894" w:rsidRPr="00FD7A21">
          <w:rPr>
            <w:rStyle w:val="Hyperlink"/>
            <w:rFonts w:ascii="Bookman Old Style" w:hAnsi="Bookman Old Style"/>
            <w:b/>
            <w:i/>
            <w:color w:val="000000" w:themeColor="text1"/>
            <w:sz w:val="24"/>
            <w:szCs w:val="24"/>
          </w:rPr>
          <w:t>Psalm 36:7</w:t>
        </w:r>
      </w:hyperlink>
      <w:r w:rsidR="00015894" w:rsidRPr="00FD7A21">
        <w:rPr>
          <w:rFonts w:ascii="Bookman Old Style" w:hAnsi="Bookman Old Style"/>
          <w:b/>
          <w:i/>
          <w:color w:val="000000" w:themeColor="text1"/>
          <w:sz w:val="24"/>
          <w:szCs w:val="24"/>
        </w:rPr>
        <w:t xml:space="preserve">, “How priceless is your unfailing </w:t>
      </w:r>
      <w:r w:rsidR="00015894" w:rsidRPr="00FD7A21">
        <w:rPr>
          <w:rFonts w:ascii="Bookman Old Style" w:hAnsi="Bookman Old Style"/>
          <w:b/>
          <w:bCs/>
          <w:i/>
          <w:color w:val="000000" w:themeColor="text1"/>
          <w:sz w:val="24"/>
          <w:szCs w:val="24"/>
        </w:rPr>
        <w:t>love</w:t>
      </w:r>
      <w:r w:rsidR="00015894" w:rsidRPr="00FD7A21">
        <w:rPr>
          <w:rFonts w:ascii="Bookman Old Style" w:hAnsi="Bookman Old Style"/>
          <w:b/>
          <w:i/>
          <w:color w:val="000000" w:themeColor="text1"/>
          <w:sz w:val="24"/>
          <w:szCs w:val="24"/>
        </w:rPr>
        <w:t xml:space="preserve">, O </w:t>
      </w:r>
      <w:r w:rsidR="00015894" w:rsidRPr="00FD7A21">
        <w:rPr>
          <w:rFonts w:ascii="Bookman Old Style" w:hAnsi="Bookman Old Style"/>
          <w:b/>
          <w:bCs/>
          <w:i/>
          <w:color w:val="000000" w:themeColor="text1"/>
          <w:sz w:val="24"/>
          <w:szCs w:val="24"/>
        </w:rPr>
        <w:t>God</w:t>
      </w:r>
      <w:r w:rsidR="00015894" w:rsidRPr="00FD7A21">
        <w:rPr>
          <w:rFonts w:ascii="Bookman Old Style" w:hAnsi="Bookman Old Style"/>
          <w:b/>
          <w:i/>
          <w:color w:val="000000" w:themeColor="text1"/>
          <w:sz w:val="24"/>
          <w:szCs w:val="24"/>
        </w:rPr>
        <w:t xml:space="preserve">! People take refuge in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shadow </w:t>
      </w:r>
      <w:r w:rsidR="00015894" w:rsidRPr="00FD7A21">
        <w:rPr>
          <w:rFonts w:ascii="Bookman Old Style" w:hAnsi="Bookman Old Style"/>
          <w:b/>
          <w:bCs/>
          <w:i/>
          <w:color w:val="000000" w:themeColor="text1"/>
          <w:sz w:val="24"/>
          <w:szCs w:val="24"/>
        </w:rPr>
        <w:t>of</w:t>
      </w:r>
      <w:r w:rsidR="00015894" w:rsidRPr="00FD7A21">
        <w:rPr>
          <w:rFonts w:ascii="Bookman Old Style" w:hAnsi="Bookman Old Style"/>
          <w:b/>
          <w:i/>
          <w:color w:val="000000" w:themeColor="text1"/>
          <w:sz w:val="24"/>
          <w:szCs w:val="24"/>
        </w:rPr>
        <w:t xml:space="preserve"> your wings.”</w:t>
      </w:r>
    </w:p>
    <w:p w:rsidR="00015894" w:rsidRPr="00FD7A21" w:rsidRDefault="00C71D84" w:rsidP="00015894">
      <w:pPr>
        <w:rPr>
          <w:rFonts w:ascii="Bookman Old Style" w:hAnsi="Bookman Old Style"/>
          <w:b/>
          <w:i/>
          <w:color w:val="000000" w:themeColor="text1"/>
          <w:sz w:val="24"/>
          <w:szCs w:val="24"/>
        </w:rPr>
      </w:pPr>
      <w:hyperlink r:id="rId9" w:history="1">
        <w:r w:rsidR="00015894" w:rsidRPr="00FD7A21">
          <w:rPr>
            <w:rStyle w:val="Hyperlink"/>
            <w:rFonts w:ascii="Bookman Old Style" w:hAnsi="Bookman Old Style"/>
            <w:b/>
            <w:i/>
            <w:color w:val="000000" w:themeColor="text1"/>
            <w:sz w:val="24"/>
            <w:szCs w:val="24"/>
          </w:rPr>
          <w:t>Psalm 42:8</w:t>
        </w:r>
      </w:hyperlink>
      <w:r w:rsidR="00015894" w:rsidRPr="00FD7A21">
        <w:rPr>
          <w:rFonts w:ascii="Bookman Old Style" w:hAnsi="Bookman Old Style"/>
          <w:b/>
          <w:i/>
          <w:color w:val="000000" w:themeColor="text1"/>
          <w:sz w:val="24"/>
          <w:szCs w:val="24"/>
        </w:rPr>
        <w:t xml:space="preserve">, “By day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w:t>
      </w:r>
      <w:r w:rsidR="00015894" w:rsidRPr="00FD7A21">
        <w:rPr>
          <w:rStyle w:val="small-caps"/>
          <w:rFonts w:ascii="Bookman Old Style" w:hAnsi="Bookman Old Style"/>
          <w:b/>
          <w:i/>
          <w:color w:val="000000" w:themeColor="text1"/>
          <w:sz w:val="24"/>
          <w:szCs w:val="24"/>
        </w:rPr>
        <w:t>Lord</w:t>
      </w:r>
      <w:r w:rsidR="00015894" w:rsidRPr="00FD7A21">
        <w:rPr>
          <w:rFonts w:ascii="Bookman Old Style" w:hAnsi="Bookman Old Style"/>
          <w:b/>
          <w:i/>
          <w:color w:val="000000" w:themeColor="text1"/>
          <w:sz w:val="24"/>
          <w:szCs w:val="24"/>
        </w:rPr>
        <w:t xml:space="preserve"> directs his </w:t>
      </w:r>
      <w:r w:rsidR="00015894" w:rsidRPr="00FD7A21">
        <w:rPr>
          <w:rFonts w:ascii="Bookman Old Style" w:hAnsi="Bookman Old Style"/>
          <w:b/>
          <w:bCs/>
          <w:i/>
          <w:color w:val="000000" w:themeColor="text1"/>
          <w:sz w:val="24"/>
          <w:szCs w:val="24"/>
        </w:rPr>
        <w:t>love</w:t>
      </w:r>
      <w:r w:rsidR="00015894" w:rsidRPr="00FD7A21">
        <w:rPr>
          <w:rFonts w:ascii="Bookman Old Style" w:hAnsi="Bookman Old Style"/>
          <w:b/>
          <w:i/>
          <w:color w:val="000000" w:themeColor="text1"/>
          <w:sz w:val="24"/>
          <w:szCs w:val="24"/>
        </w:rPr>
        <w:t xml:space="preserve">, at night his song is with me— a prayer to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God</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of</w:t>
      </w:r>
      <w:r w:rsidR="00015894" w:rsidRPr="00FD7A21">
        <w:rPr>
          <w:rFonts w:ascii="Bookman Old Style" w:hAnsi="Bookman Old Style"/>
          <w:b/>
          <w:i/>
          <w:color w:val="000000" w:themeColor="text1"/>
          <w:sz w:val="24"/>
          <w:szCs w:val="24"/>
        </w:rPr>
        <w:t xml:space="preserve"> my life.”</w:t>
      </w:r>
    </w:p>
    <w:p w:rsidR="00015894" w:rsidRPr="00FD7A21" w:rsidRDefault="00C71D84" w:rsidP="00015894">
      <w:pPr>
        <w:rPr>
          <w:rFonts w:ascii="Bookman Old Style" w:hAnsi="Bookman Old Style"/>
          <w:b/>
          <w:i/>
          <w:color w:val="000000" w:themeColor="text1"/>
          <w:sz w:val="24"/>
          <w:szCs w:val="24"/>
        </w:rPr>
      </w:pPr>
      <w:hyperlink r:id="rId10" w:history="1">
        <w:r w:rsidR="00015894" w:rsidRPr="00FD7A21">
          <w:rPr>
            <w:rStyle w:val="Hyperlink"/>
            <w:rFonts w:ascii="Bookman Old Style" w:hAnsi="Bookman Old Style"/>
            <w:b/>
            <w:i/>
            <w:color w:val="000000" w:themeColor="text1"/>
            <w:sz w:val="24"/>
            <w:szCs w:val="24"/>
          </w:rPr>
          <w:t>Psalm 136:2</w:t>
        </w:r>
      </w:hyperlink>
      <w:r w:rsidR="00015894" w:rsidRPr="00FD7A21">
        <w:rPr>
          <w:rFonts w:ascii="Bookman Old Style" w:hAnsi="Bookman Old Style"/>
          <w:b/>
          <w:i/>
          <w:color w:val="000000" w:themeColor="text1"/>
          <w:sz w:val="24"/>
          <w:szCs w:val="24"/>
        </w:rPr>
        <w:t xml:space="preserve">, “Give thanks to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God</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of</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god</w:t>
      </w:r>
      <w:r w:rsidR="00015894" w:rsidRPr="00FD7A21">
        <w:rPr>
          <w:rFonts w:ascii="Bookman Old Style" w:hAnsi="Bookman Old Style"/>
          <w:b/>
          <w:i/>
          <w:color w:val="000000" w:themeColor="text1"/>
          <w:sz w:val="24"/>
          <w:szCs w:val="24"/>
        </w:rPr>
        <w:t xml:space="preserve">s. </w:t>
      </w:r>
      <w:r w:rsidR="00015894" w:rsidRPr="00FD7A21">
        <w:rPr>
          <w:rFonts w:ascii="Bookman Old Style" w:hAnsi="Bookman Old Style"/>
          <w:b/>
          <w:i/>
          <w:iCs/>
          <w:color w:val="000000" w:themeColor="text1"/>
          <w:sz w:val="24"/>
          <w:szCs w:val="24"/>
        </w:rPr>
        <w:t xml:space="preserve">His </w:t>
      </w:r>
      <w:r w:rsidR="00015894" w:rsidRPr="00FD7A21">
        <w:rPr>
          <w:rFonts w:ascii="Bookman Old Style" w:hAnsi="Bookman Old Style"/>
          <w:b/>
          <w:bCs/>
          <w:i/>
          <w:iCs/>
          <w:color w:val="000000" w:themeColor="text1"/>
          <w:sz w:val="24"/>
          <w:szCs w:val="24"/>
        </w:rPr>
        <w:t>love</w:t>
      </w:r>
      <w:r w:rsidR="00015894" w:rsidRPr="00FD7A21">
        <w:rPr>
          <w:rFonts w:ascii="Bookman Old Style" w:hAnsi="Bookman Old Style"/>
          <w:b/>
          <w:i/>
          <w:iCs/>
          <w:color w:val="000000" w:themeColor="text1"/>
          <w:sz w:val="24"/>
          <w:szCs w:val="24"/>
        </w:rPr>
        <w:t xml:space="preserve"> endures forever.”</w:t>
      </w:r>
    </w:p>
    <w:p w:rsidR="00015894" w:rsidRPr="00FD7A21" w:rsidRDefault="00C71D84" w:rsidP="00015894">
      <w:pPr>
        <w:rPr>
          <w:rFonts w:ascii="Bookman Old Style" w:hAnsi="Bookman Old Style"/>
          <w:b/>
          <w:i/>
          <w:color w:val="000000" w:themeColor="text1"/>
          <w:sz w:val="24"/>
          <w:szCs w:val="24"/>
        </w:rPr>
      </w:pPr>
      <w:hyperlink r:id="rId11" w:history="1">
        <w:r w:rsidR="00015894" w:rsidRPr="00FD7A21">
          <w:rPr>
            <w:rStyle w:val="Hyperlink"/>
            <w:rFonts w:ascii="Bookman Old Style" w:hAnsi="Bookman Old Style"/>
            <w:b/>
            <w:i/>
            <w:color w:val="000000" w:themeColor="text1"/>
            <w:sz w:val="24"/>
            <w:szCs w:val="24"/>
          </w:rPr>
          <w:t>Romans 8:39</w:t>
        </w:r>
      </w:hyperlink>
      <w:r w:rsidR="00015894" w:rsidRPr="00FD7A21">
        <w:rPr>
          <w:rFonts w:ascii="Bookman Old Style" w:hAnsi="Bookman Old Style"/>
          <w:b/>
          <w:i/>
          <w:color w:val="000000" w:themeColor="text1"/>
          <w:sz w:val="24"/>
          <w:szCs w:val="24"/>
        </w:rPr>
        <w:t xml:space="preserve">, “...neither height nor depth, nor anything else in all creation, will be able to separate us from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love</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of</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God</w:t>
      </w:r>
      <w:r w:rsidR="00015894" w:rsidRPr="00FD7A21">
        <w:rPr>
          <w:rFonts w:ascii="Bookman Old Style" w:hAnsi="Bookman Old Style"/>
          <w:b/>
          <w:i/>
          <w:color w:val="000000" w:themeColor="text1"/>
          <w:sz w:val="24"/>
          <w:szCs w:val="24"/>
        </w:rPr>
        <w:t xml:space="preserve"> that is in Christ Jesus our Lord.”</w:t>
      </w:r>
    </w:p>
    <w:p w:rsidR="00015894" w:rsidRPr="00FD7A21" w:rsidRDefault="00C71D84" w:rsidP="00015894">
      <w:pPr>
        <w:rPr>
          <w:rFonts w:ascii="Bookman Old Style" w:hAnsi="Bookman Old Style"/>
          <w:b/>
          <w:i/>
          <w:color w:val="000000" w:themeColor="text1"/>
          <w:sz w:val="24"/>
          <w:szCs w:val="24"/>
        </w:rPr>
      </w:pPr>
      <w:hyperlink r:id="rId12" w:history="1">
        <w:r w:rsidR="00015894" w:rsidRPr="00FD7A21">
          <w:rPr>
            <w:rStyle w:val="Hyperlink"/>
            <w:rFonts w:ascii="Bookman Old Style" w:hAnsi="Bookman Old Style"/>
            <w:b/>
            <w:i/>
            <w:color w:val="000000" w:themeColor="text1"/>
            <w:sz w:val="24"/>
            <w:szCs w:val="24"/>
          </w:rPr>
          <w:t>Galatians 2:20</w:t>
        </w:r>
      </w:hyperlink>
      <w:r w:rsidR="00015894" w:rsidRPr="00FD7A21">
        <w:rPr>
          <w:rFonts w:ascii="Bookman Old Style" w:hAnsi="Bookman Old Style"/>
          <w:b/>
          <w:i/>
          <w:color w:val="000000" w:themeColor="text1"/>
          <w:sz w:val="24"/>
          <w:szCs w:val="24"/>
        </w:rPr>
        <w:t xml:space="preserve">, “I have been crucified with Christ and I no longer live, but Christ lives in me.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life I now live in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body, I live by faith in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Son </w:t>
      </w:r>
      <w:r w:rsidR="00015894" w:rsidRPr="00FD7A21">
        <w:rPr>
          <w:rFonts w:ascii="Bookman Old Style" w:hAnsi="Bookman Old Style"/>
          <w:b/>
          <w:bCs/>
          <w:i/>
          <w:color w:val="000000" w:themeColor="text1"/>
          <w:sz w:val="24"/>
          <w:szCs w:val="24"/>
        </w:rPr>
        <w:t>of</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God</w:t>
      </w:r>
      <w:r w:rsidR="00015894" w:rsidRPr="00FD7A21">
        <w:rPr>
          <w:rFonts w:ascii="Bookman Old Style" w:hAnsi="Bookman Old Style"/>
          <w:b/>
          <w:i/>
          <w:color w:val="000000" w:themeColor="text1"/>
          <w:sz w:val="24"/>
          <w:szCs w:val="24"/>
        </w:rPr>
        <w:t xml:space="preserve">, who </w:t>
      </w:r>
      <w:r w:rsidR="00015894" w:rsidRPr="00FD7A21">
        <w:rPr>
          <w:rFonts w:ascii="Bookman Old Style" w:hAnsi="Bookman Old Style"/>
          <w:b/>
          <w:bCs/>
          <w:i/>
          <w:color w:val="000000" w:themeColor="text1"/>
          <w:sz w:val="24"/>
          <w:szCs w:val="24"/>
        </w:rPr>
        <w:t>love</w:t>
      </w:r>
      <w:r w:rsidR="00015894" w:rsidRPr="00FD7A21">
        <w:rPr>
          <w:rFonts w:ascii="Bookman Old Style" w:hAnsi="Bookman Old Style"/>
          <w:b/>
          <w:i/>
          <w:color w:val="000000" w:themeColor="text1"/>
          <w:sz w:val="24"/>
          <w:szCs w:val="24"/>
        </w:rPr>
        <w:t>d me and gave himself for me.”</w:t>
      </w:r>
    </w:p>
    <w:p w:rsidR="00015894" w:rsidRPr="00FD7A21" w:rsidRDefault="00C71D84" w:rsidP="00015894">
      <w:pPr>
        <w:rPr>
          <w:rFonts w:ascii="Bookman Old Style" w:hAnsi="Bookman Old Style"/>
          <w:b/>
          <w:i/>
          <w:color w:val="000000" w:themeColor="text1"/>
          <w:sz w:val="24"/>
          <w:szCs w:val="24"/>
        </w:rPr>
      </w:pPr>
      <w:hyperlink r:id="rId13" w:history="1">
        <w:r w:rsidR="00015894" w:rsidRPr="00FD7A21">
          <w:rPr>
            <w:rStyle w:val="Hyperlink"/>
            <w:rFonts w:ascii="Bookman Old Style" w:hAnsi="Bookman Old Style"/>
            <w:b/>
            <w:i/>
            <w:color w:val="000000" w:themeColor="text1"/>
            <w:sz w:val="24"/>
            <w:szCs w:val="24"/>
          </w:rPr>
          <w:t>Ephesians 5:2</w:t>
        </w:r>
      </w:hyperlink>
      <w:r w:rsidR="00015894" w:rsidRPr="00FD7A21">
        <w:rPr>
          <w:rFonts w:ascii="Bookman Old Style" w:hAnsi="Bookman Old Style"/>
          <w:b/>
          <w:i/>
          <w:color w:val="000000" w:themeColor="text1"/>
          <w:sz w:val="24"/>
          <w:szCs w:val="24"/>
        </w:rPr>
        <w:t xml:space="preserve">, “and walk in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way </w:t>
      </w:r>
      <w:r w:rsidR="00015894" w:rsidRPr="00FD7A21">
        <w:rPr>
          <w:rFonts w:ascii="Bookman Old Style" w:hAnsi="Bookman Old Style"/>
          <w:b/>
          <w:bCs/>
          <w:i/>
          <w:color w:val="000000" w:themeColor="text1"/>
          <w:sz w:val="24"/>
          <w:szCs w:val="24"/>
        </w:rPr>
        <w:t>of</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love</w:t>
      </w:r>
      <w:r w:rsidR="00015894" w:rsidRPr="00FD7A21">
        <w:rPr>
          <w:rFonts w:ascii="Bookman Old Style" w:hAnsi="Bookman Old Style"/>
          <w:b/>
          <w:i/>
          <w:color w:val="000000" w:themeColor="text1"/>
          <w:sz w:val="24"/>
          <w:szCs w:val="24"/>
        </w:rPr>
        <w:t xml:space="preserve">, just as Christ </w:t>
      </w:r>
      <w:r w:rsidR="00015894" w:rsidRPr="00FD7A21">
        <w:rPr>
          <w:rFonts w:ascii="Bookman Old Style" w:hAnsi="Bookman Old Style"/>
          <w:b/>
          <w:bCs/>
          <w:i/>
          <w:color w:val="000000" w:themeColor="text1"/>
          <w:sz w:val="24"/>
          <w:szCs w:val="24"/>
        </w:rPr>
        <w:t>love</w:t>
      </w:r>
      <w:r w:rsidR="00015894" w:rsidRPr="00FD7A21">
        <w:rPr>
          <w:rFonts w:ascii="Bookman Old Style" w:hAnsi="Bookman Old Style"/>
          <w:b/>
          <w:i/>
          <w:color w:val="000000" w:themeColor="text1"/>
          <w:sz w:val="24"/>
          <w:szCs w:val="24"/>
        </w:rPr>
        <w:t xml:space="preserve">d us and gave himself up for us as a fragrant </w:t>
      </w:r>
      <w:r w:rsidR="00015894" w:rsidRPr="00FD7A21">
        <w:rPr>
          <w:rFonts w:ascii="Bookman Old Style" w:hAnsi="Bookman Old Style"/>
          <w:b/>
          <w:bCs/>
          <w:i/>
          <w:color w:val="000000" w:themeColor="text1"/>
          <w:sz w:val="24"/>
          <w:szCs w:val="24"/>
        </w:rPr>
        <w:t>of</w:t>
      </w:r>
      <w:r w:rsidR="00015894" w:rsidRPr="00FD7A21">
        <w:rPr>
          <w:rFonts w:ascii="Bookman Old Style" w:hAnsi="Bookman Old Style"/>
          <w:b/>
          <w:i/>
          <w:color w:val="000000" w:themeColor="text1"/>
          <w:sz w:val="24"/>
          <w:szCs w:val="24"/>
        </w:rPr>
        <w:t xml:space="preserve">fering and sacrifice to </w:t>
      </w:r>
      <w:r w:rsidR="00015894" w:rsidRPr="00FD7A21">
        <w:rPr>
          <w:rFonts w:ascii="Bookman Old Style" w:hAnsi="Bookman Old Style"/>
          <w:b/>
          <w:bCs/>
          <w:i/>
          <w:color w:val="000000" w:themeColor="text1"/>
          <w:sz w:val="24"/>
          <w:szCs w:val="24"/>
        </w:rPr>
        <w:t>God</w:t>
      </w:r>
      <w:r w:rsidR="00015894" w:rsidRPr="00FD7A21">
        <w:rPr>
          <w:rFonts w:ascii="Bookman Old Style" w:hAnsi="Bookman Old Style"/>
          <w:b/>
          <w:i/>
          <w:color w:val="000000" w:themeColor="text1"/>
          <w:sz w:val="24"/>
          <w:szCs w:val="24"/>
        </w:rPr>
        <w:t>.”</w:t>
      </w:r>
    </w:p>
    <w:p w:rsidR="00015894" w:rsidRPr="00FD7A21" w:rsidRDefault="00C71D84" w:rsidP="00015894">
      <w:pPr>
        <w:rPr>
          <w:rFonts w:ascii="Bookman Old Style" w:hAnsi="Bookman Old Style"/>
          <w:b/>
          <w:i/>
          <w:color w:val="000000" w:themeColor="text1"/>
          <w:sz w:val="24"/>
          <w:szCs w:val="24"/>
        </w:rPr>
      </w:pPr>
      <w:hyperlink r:id="rId14" w:history="1">
        <w:r w:rsidR="00015894" w:rsidRPr="00FD7A21">
          <w:rPr>
            <w:rStyle w:val="Hyperlink"/>
            <w:rFonts w:ascii="Bookman Old Style" w:hAnsi="Bookman Old Style"/>
            <w:b/>
            <w:i/>
            <w:color w:val="000000" w:themeColor="text1"/>
            <w:sz w:val="24"/>
            <w:szCs w:val="24"/>
          </w:rPr>
          <w:t>2 Thessalonians 2:13</w:t>
        </w:r>
      </w:hyperlink>
      <w:r w:rsidR="00015894" w:rsidRPr="00FD7A21">
        <w:rPr>
          <w:rFonts w:ascii="Bookman Old Style" w:hAnsi="Bookman Old Style"/>
          <w:b/>
          <w:i/>
          <w:color w:val="000000" w:themeColor="text1"/>
          <w:sz w:val="24"/>
          <w:szCs w:val="24"/>
        </w:rPr>
        <w:t xml:space="preserve">, “But we ought always to thank </w:t>
      </w:r>
      <w:r w:rsidR="00015894" w:rsidRPr="00FD7A21">
        <w:rPr>
          <w:rFonts w:ascii="Bookman Old Style" w:hAnsi="Bookman Old Style"/>
          <w:b/>
          <w:bCs/>
          <w:i/>
          <w:color w:val="000000" w:themeColor="text1"/>
          <w:sz w:val="24"/>
          <w:szCs w:val="24"/>
        </w:rPr>
        <w:t>God</w:t>
      </w:r>
      <w:r w:rsidR="00015894" w:rsidRPr="00FD7A21">
        <w:rPr>
          <w:rFonts w:ascii="Bookman Old Style" w:hAnsi="Bookman Old Style"/>
          <w:b/>
          <w:i/>
          <w:color w:val="000000" w:themeColor="text1"/>
          <w:sz w:val="24"/>
          <w:szCs w:val="24"/>
        </w:rPr>
        <w:t xml:space="preserve"> for you, brothers and sisters </w:t>
      </w:r>
      <w:r w:rsidR="00015894" w:rsidRPr="00FD7A21">
        <w:rPr>
          <w:rFonts w:ascii="Bookman Old Style" w:hAnsi="Bookman Old Style"/>
          <w:b/>
          <w:bCs/>
          <w:i/>
          <w:color w:val="000000" w:themeColor="text1"/>
          <w:sz w:val="24"/>
          <w:szCs w:val="24"/>
        </w:rPr>
        <w:t>love</w:t>
      </w:r>
      <w:r w:rsidR="00015894" w:rsidRPr="00FD7A21">
        <w:rPr>
          <w:rFonts w:ascii="Bookman Old Style" w:hAnsi="Bookman Old Style"/>
          <w:b/>
          <w:i/>
          <w:color w:val="000000" w:themeColor="text1"/>
          <w:sz w:val="24"/>
          <w:szCs w:val="24"/>
        </w:rPr>
        <w:t xml:space="preserve">d by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Lord, because </w:t>
      </w:r>
      <w:r w:rsidR="00015894" w:rsidRPr="00FD7A21">
        <w:rPr>
          <w:rFonts w:ascii="Bookman Old Style" w:hAnsi="Bookman Old Style"/>
          <w:b/>
          <w:bCs/>
          <w:i/>
          <w:color w:val="000000" w:themeColor="text1"/>
          <w:sz w:val="24"/>
          <w:szCs w:val="24"/>
        </w:rPr>
        <w:t>God</w:t>
      </w:r>
      <w:r w:rsidR="00015894" w:rsidRPr="00FD7A21">
        <w:rPr>
          <w:rFonts w:ascii="Bookman Old Style" w:hAnsi="Bookman Old Style"/>
          <w:b/>
          <w:i/>
          <w:color w:val="000000" w:themeColor="text1"/>
          <w:sz w:val="24"/>
          <w:szCs w:val="24"/>
        </w:rPr>
        <w:t xml:space="preserve"> chose you as firstfruits to be saved through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sanctifying work </w:t>
      </w:r>
      <w:r w:rsidR="00015894" w:rsidRPr="00FD7A21">
        <w:rPr>
          <w:rFonts w:ascii="Bookman Old Style" w:hAnsi="Bookman Old Style"/>
          <w:b/>
          <w:bCs/>
          <w:i/>
          <w:color w:val="000000" w:themeColor="text1"/>
          <w:sz w:val="24"/>
          <w:szCs w:val="24"/>
        </w:rPr>
        <w:t>of</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Spirit and through belief in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truth.”</w:t>
      </w:r>
    </w:p>
    <w:p w:rsidR="00015894" w:rsidRPr="00FD7A21" w:rsidRDefault="00C71D84" w:rsidP="00015894">
      <w:pPr>
        <w:rPr>
          <w:rFonts w:ascii="Bookman Old Style" w:hAnsi="Bookman Old Style"/>
          <w:b/>
          <w:i/>
          <w:color w:val="000000" w:themeColor="text1"/>
          <w:sz w:val="24"/>
          <w:szCs w:val="24"/>
        </w:rPr>
      </w:pPr>
      <w:hyperlink r:id="rId15" w:history="1">
        <w:r w:rsidR="00015894" w:rsidRPr="00FD7A21">
          <w:rPr>
            <w:rStyle w:val="Hyperlink"/>
            <w:rFonts w:ascii="Bookman Old Style" w:hAnsi="Bookman Old Style"/>
            <w:b/>
            <w:i/>
            <w:color w:val="000000" w:themeColor="text1"/>
            <w:sz w:val="24"/>
            <w:szCs w:val="24"/>
          </w:rPr>
          <w:t>1 John 3:1</w:t>
        </w:r>
      </w:hyperlink>
      <w:r w:rsidR="00015894" w:rsidRPr="00FD7A21">
        <w:rPr>
          <w:rFonts w:ascii="Bookman Old Style" w:hAnsi="Bookman Old Style"/>
          <w:b/>
          <w:i/>
          <w:color w:val="000000" w:themeColor="text1"/>
          <w:sz w:val="24"/>
          <w:szCs w:val="24"/>
        </w:rPr>
        <w:t xml:space="preserve">, “See what great </w:t>
      </w:r>
      <w:r w:rsidR="00015894" w:rsidRPr="00FD7A21">
        <w:rPr>
          <w:rFonts w:ascii="Bookman Old Style" w:hAnsi="Bookman Old Style"/>
          <w:b/>
          <w:bCs/>
          <w:i/>
          <w:color w:val="000000" w:themeColor="text1"/>
          <w:sz w:val="24"/>
          <w:szCs w:val="24"/>
        </w:rPr>
        <w:t>love</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Father has lavished on us, that we should be called children </w:t>
      </w:r>
      <w:r w:rsidR="00015894" w:rsidRPr="00FD7A21">
        <w:rPr>
          <w:rFonts w:ascii="Bookman Old Style" w:hAnsi="Bookman Old Style"/>
          <w:b/>
          <w:bCs/>
          <w:i/>
          <w:color w:val="000000" w:themeColor="text1"/>
          <w:sz w:val="24"/>
          <w:szCs w:val="24"/>
        </w:rPr>
        <w:t>of</w:t>
      </w:r>
      <w:r w:rsidR="00015894" w:rsidRPr="00FD7A21">
        <w:rPr>
          <w:rFonts w:ascii="Bookman Old Style" w:hAnsi="Bookman Old Style"/>
          <w:b/>
          <w:i/>
          <w:color w:val="000000" w:themeColor="text1"/>
          <w:sz w:val="24"/>
          <w:szCs w:val="24"/>
        </w:rPr>
        <w:t xml:space="preserve"> </w:t>
      </w:r>
      <w:r w:rsidR="00015894" w:rsidRPr="00FD7A21">
        <w:rPr>
          <w:rFonts w:ascii="Bookman Old Style" w:hAnsi="Bookman Old Style"/>
          <w:b/>
          <w:bCs/>
          <w:i/>
          <w:color w:val="000000" w:themeColor="text1"/>
          <w:sz w:val="24"/>
          <w:szCs w:val="24"/>
        </w:rPr>
        <w:t>God</w:t>
      </w:r>
      <w:r w:rsidR="00015894" w:rsidRPr="00FD7A21">
        <w:rPr>
          <w:rFonts w:ascii="Bookman Old Style" w:hAnsi="Bookman Old Style"/>
          <w:b/>
          <w:i/>
          <w:color w:val="000000" w:themeColor="text1"/>
          <w:sz w:val="24"/>
          <w:szCs w:val="24"/>
        </w:rPr>
        <w:t xml:space="preserve">! And that is what we are!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reason </w:t>
      </w:r>
      <w:r w:rsidR="00015894" w:rsidRPr="00FD7A21">
        <w:rPr>
          <w:rFonts w:ascii="Bookman Old Style" w:hAnsi="Bookman Old Style"/>
          <w:b/>
          <w:bCs/>
          <w:i/>
          <w:color w:val="000000" w:themeColor="text1"/>
          <w:sz w:val="24"/>
          <w:szCs w:val="24"/>
        </w:rPr>
        <w:t>the</w:t>
      </w:r>
      <w:r w:rsidR="00015894" w:rsidRPr="00FD7A21">
        <w:rPr>
          <w:rFonts w:ascii="Bookman Old Style" w:hAnsi="Bookman Old Style"/>
          <w:b/>
          <w:i/>
          <w:color w:val="000000" w:themeColor="text1"/>
          <w:sz w:val="24"/>
          <w:szCs w:val="24"/>
        </w:rPr>
        <w:t xml:space="preserve"> world does not know us is that it did not know him.”</w:t>
      </w:r>
    </w:p>
    <w:p w:rsidR="00015894" w:rsidRPr="00FD7A21" w:rsidRDefault="00C71D84" w:rsidP="00015894">
      <w:pPr>
        <w:rPr>
          <w:rFonts w:ascii="Bookman Old Style" w:hAnsi="Bookman Old Style"/>
          <w:b/>
          <w:i/>
          <w:sz w:val="24"/>
          <w:szCs w:val="24"/>
        </w:rPr>
      </w:pPr>
      <w:hyperlink r:id="rId16" w:history="1">
        <w:r w:rsidR="00015894" w:rsidRPr="00FD7A21">
          <w:rPr>
            <w:rStyle w:val="Hyperlink"/>
            <w:rFonts w:ascii="Bookman Old Style" w:hAnsi="Bookman Old Style"/>
            <w:b/>
            <w:i/>
            <w:color w:val="000000" w:themeColor="text1"/>
            <w:sz w:val="24"/>
            <w:szCs w:val="24"/>
          </w:rPr>
          <w:t>Jude 1:21</w:t>
        </w:r>
      </w:hyperlink>
      <w:r w:rsidR="00015894" w:rsidRPr="00FD7A21">
        <w:rPr>
          <w:rFonts w:ascii="Bookman Old Style" w:hAnsi="Bookman Old Style"/>
          <w:b/>
          <w:i/>
          <w:color w:val="000000" w:themeColor="text1"/>
          <w:sz w:val="24"/>
          <w:szCs w:val="24"/>
        </w:rPr>
        <w:t xml:space="preserve">, “Keep </w:t>
      </w:r>
      <w:r w:rsidR="00015894" w:rsidRPr="00FD7A21">
        <w:rPr>
          <w:rFonts w:ascii="Bookman Old Style" w:hAnsi="Bookman Old Style"/>
          <w:b/>
          <w:i/>
          <w:sz w:val="24"/>
          <w:szCs w:val="24"/>
        </w:rPr>
        <w:t xml:space="preserve">yourselves in </w:t>
      </w:r>
      <w:r w:rsidR="00015894" w:rsidRPr="00FD7A21">
        <w:rPr>
          <w:rFonts w:ascii="Bookman Old Style" w:hAnsi="Bookman Old Style"/>
          <w:b/>
          <w:bCs/>
          <w:i/>
          <w:sz w:val="24"/>
          <w:szCs w:val="24"/>
        </w:rPr>
        <w:t>God</w:t>
      </w:r>
      <w:r w:rsidR="00015894" w:rsidRPr="00FD7A21">
        <w:rPr>
          <w:rFonts w:ascii="Bookman Old Style" w:hAnsi="Bookman Old Style"/>
          <w:b/>
          <w:i/>
          <w:sz w:val="24"/>
          <w:szCs w:val="24"/>
        </w:rPr>
        <w:t xml:space="preserve">’s </w:t>
      </w:r>
      <w:r w:rsidR="00015894" w:rsidRPr="00FD7A21">
        <w:rPr>
          <w:rFonts w:ascii="Bookman Old Style" w:hAnsi="Bookman Old Style"/>
          <w:b/>
          <w:bCs/>
          <w:i/>
          <w:sz w:val="24"/>
          <w:szCs w:val="24"/>
        </w:rPr>
        <w:t>love</w:t>
      </w:r>
      <w:r w:rsidR="00015894" w:rsidRPr="00FD7A21">
        <w:rPr>
          <w:rFonts w:ascii="Bookman Old Style" w:hAnsi="Bookman Old Style"/>
          <w:b/>
          <w:i/>
          <w:sz w:val="24"/>
          <w:szCs w:val="24"/>
        </w:rPr>
        <w:t xml:space="preserve"> as you wait for </w:t>
      </w:r>
      <w:r w:rsidR="00015894" w:rsidRPr="00FD7A21">
        <w:rPr>
          <w:rFonts w:ascii="Bookman Old Style" w:hAnsi="Bookman Old Style"/>
          <w:b/>
          <w:bCs/>
          <w:i/>
          <w:sz w:val="24"/>
          <w:szCs w:val="24"/>
        </w:rPr>
        <w:t>the</w:t>
      </w:r>
      <w:r w:rsidR="00015894" w:rsidRPr="00FD7A21">
        <w:rPr>
          <w:rFonts w:ascii="Bookman Old Style" w:hAnsi="Bookman Old Style"/>
          <w:b/>
          <w:i/>
          <w:sz w:val="24"/>
          <w:szCs w:val="24"/>
        </w:rPr>
        <w:t xml:space="preserve"> mercy </w:t>
      </w:r>
      <w:r w:rsidR="00015894" w:rsidRPr="00FD7A21">
        <w:rPr>
          <w:rFonts w:ascii="Bookman Old Style" w:hAnsi="Bookman Old Style"/>
          <w:b/>
          <w:bCs/>
          <w:i/>
          <w:sz w:val="24"/>
          <w:szCs w:val="24"/>
        </w:rPr>
        <w:t>of</w:t>
      </w:r>
      <w:r w:rsidR="00015894" w:rsidRPr="00FD7A21">
        <w:rPr>
          <w:rFonts w:ascii="Bookman Old Style" w:hAnsi="Bookman Old Style"/>
          <w:b/>
          <w:i/>
          <w:sz w:val="24"/>
          <w:szCs w:val="24"/>
        </w:rPr>
        <w:t xml:space="preserve"> our Lord Jesus Christ to bring you to eternal life.”</w:t>
      </w:r>
    </w:p>
    <w:p w:rsidR="00D805BD" w:rsidRPr="00015894" w:rsidRDefault="00A55550" w:rsidP="00015894">
      <w:pPr>
        <w:spacing w:before="100" w:beforeAutospacing="1" w:after="100" w:afterAutospacing="1" w:line="240" w:lineRule="auto"/>
        <w:outlineLvl w:val="1"/>
        <w:rPr>
          <w:rFonts w:ascii="Bookman Old Style" w:eastAsia="Times New Roman" w:hAnsi="Bookman Old Style" w:cs="Times New Roman"/>
          <w:b/>
          <w:bCs/>
          <w:sz w:val="24"/>
          <w:szCs w:val="24"/>
        </w:rPr>
      </w:pPr>
      <w:r w:rsidRPr="00FB7251">
        <w:rPr>
          <w:rFonts w:ascii="Bookman Old Style" w:eastAsia="Times New Roman" w:hAnsi="Bookman Old Style" w:cs="Times New Roman"/>
          <w:b/>
          <w:bCs/>
          <w:sz w:val="24"/>
          <w:szCs w:val="24"/>
        </w:rPr>
        <w:t>Frederick M. Lehman</w:t>
      </w:r>
      <w:r w:rsidR="00015894">
        <w:rPr>
          <w:rFonts w:ascii="Bookman Old Style" w:eastAsia="Times New Roman" w:hAnsi="Bookman Old Style" w:cs="Times New Roman"/>
          <w:b/>
          <w:bCs/>
          <w:sz w:val="24"/>
          <w:szCs w:val="24"/>
        </w:rPr>
        <w:t xml:space="preserve">, </w:t>
      </w:r>
      <w:r w:rsidR="00D805BD" w:rsidRPr="00015894">
        <w:rPr>
          <w:rFonts w:ascii="Bookman Old Style" w:eastAsia="Times New Roman" w:hAnsi="Bookman Old Style" w:cs="Times New Roman"/>
        </w:rPr>
        <w:t xml:space="preserve">Frederick Lehman was the pastor who wrote the </w:t>
      </w:r>
      <w:r w:rsidR="00FB547C" w:rsidRPr="00015894">
        <w:rPr>
          <w:rFonts w:ascii="Bookman Old Style" w:eastAsia="Times New Roman" w:hAnsi="Bookman Old Style" w:cs="Times New Roman"/>
        </w:rPr>
        <w:t>well-known</w:t>
      </w:r>
      <w:r w:rsidR="00D805BD" w:rsidRPr="00015894">
        <w:rPr>
          <w:rFonts w:ascii="Bookman Old Style" w:eastAsia="Times New Roman" w:hAnsi="Bookman Old Style" w:cs="Times New Roman"/>
        </w:rPr>
        <w:t xml:space="preserve"> hymn, "The Love of God." </w:t>
      </w:r>
    </w:p>
    <w:p w:rsidR="006756C6" w:rsidRPr="00862F61" w:rsidRDefault="00A55550" w:rsidP="00862F61">
      <w:pPr>
        <w:pStyle w:val="ListParagraph"/>
        <w:numPr>
          <w:ilvl w:val="0"/>
          <w:numId w:val="13"/>
        </w:numPr>
        <w:rPr>
          <w:rFonts w:ascii="Bookman Old Style" w:eastAsia="Times New Roman" w:hAnsi="Bookman Old Style" w:cs="Times New Roman"/>
        </w:rPr>
      </w:pPr>
      <w:r w:rsidRPr="00862F61">
        <w:rPr>
          <w:rFonts w:ascii="Bookman Old Style" w:eastAsia="Times New Roman" w:hAnsi="Bookman Old Style" w:cs="Times New Roman"/>
        </w:rPr>
        <w:t xml:space="preserve">Frederick Martin Lehman, 1868-1953 Born: August 7, 1868, Mecklenburg, Schwerin, Germany. Died: February 20, 1953, Pasadena, California. </w:t>
      </w:r>
    </w:p>
    <w:p w:rsidR="00A55550" w:rsidRPr="00862F61" w:rsidRDefault="00A55550" w:rsidP="00A55550">
      <w:pPr>
        <w:pStyle w:val="ListParagraph"/>
        <w:numPr>
          <w:ilvl w:val="0"/>
          <w:numId w:val="17"/>
        </w:numPr>
        <w:rPr>
          <w:rFonts w:ascii="Bookman Old Style" w:eastAsia="Times New Roman" w:hAnsi="Bookman Old Style" w:cs="Times New Roman"/>
        </w:rPr>
      </w:pPr>
      <w:r w:rsidRPr="00862F61">
        <w:rPr>
          <w:rFonts w:ascii="Bookman Old Style" w:eastAsia="Times New Roman" w:hAnsi="Bookman Old Style" w:cs="Times New Roman"/>
        </w:rPr>
        <w:t>He came to Christ at age 11</w:t>
      </w:r>
    </w:p>
    <w:p w:rsidR="00A55550" w:rsidRPr="00862F61" w:rsidRDefault="00A55550" w:rsidP="00A55550">
      <w:pPr>
        <w:pStyle w:val="ListParagraph"/>
        <w:numPr>
          <w:ilvl w:val="0"/>
          <w:numId w:val="17"/>
        </w:numPr>
        <w:spacing w:before="100" w:beforeAutospacing="1" w:after="100" w:afterAutospacing="1" w:line="240" w:lineRule="auto"/>
        <w:rPr>
          <w:rFonts w:ascii="Bookman Old Style" w:eastAsia="Times New Roman" w:hAnsi="Bookman Old Style" w:cs="Times New Roman"/>
        </w:rPr>
      </w:pPr>
      <w:r w:rsidRPr="00862F61">
        <w:rPr>
          <w:rFonts w:ascii="Bookman Old Style" w:eastAsia="Times New Roman" w:hAnsi="Bookman Old Style" w:cs="Times New Roman"/>
        </w:rPr>
        <w:t xml:space="preserve">Legends say that when a certain insane asylum patient passed away these words were found scribbled on his walls - </w:t>
      </w:r>
    </w:p>
    <w:p w:rsidR="00015894" w:rsidRDefault="00A55550" w:rsidP="00015894">
      <w:pPr>
        <w:spacing w:before="100" w:beforeAutospacing="1" w:after="100" w:afterAutospacing="1" w:line="240" w:lineRule="auto"/>
        <w:rPr>
          <w:rFonts w:ascii="Bookman Old Style" w:eastAsia="Times New Roman" w:hAnsi="Bookman Old Style" w:cs="Times New Roman"/>
        </w:rPr>
      </w:pPr>
      <w:r w:rsidRPr="00862F61">
        <w:rPr>
          <w:rFonts w:ascii="Bookman Old Style" w:eastAsia="Times New Roman" w:hAnsi="Bookman Old Style" w:cs="Times New Roman"/>
        </w:rPr>
        <w:t xml:space="preserve">"Could we with ink the ocean fill, and were the skies of parchment made; Were every stalk on earth a quill, And every man a scribe by trade, To write the love of God above Would drain the ocean dry, Nor could the scroll contain the whole Though stretched from sky to sky." </w:t>
      </w:r>
    </w:p>
    <w:p w:rsidR="00015894" w:rsidRPr="00F04454" w:rsidRDefault="00015894" w:rsidP="00015894">
      <w:pPr>
        <w:spacing w:before="100" w:beforeAutospacing="1" w:after="100" w:afterAutospacing="1" w:line="240" w:lineRule="auto"/>
        <w:rPr>
          <w:rFonts w:ascii="Bookman Old Style" w:hAnsi="Bookman Old Style"/>
          <w:sz w:val="24"/>
          <w:szCs w:val="24"/>
        </w:rPr>
      </w:pPr>
      <w:r w:rsidRPr="00F04454">
        <w:rPr>
          <w:rStyle w:val="Strong"/>
          <w:rFonts w:ascii="Bookman Old Style" w:hAnsi="Bookman Old Style"/>
          <w:sz w:val="24"/>
          <w:szCs w:val="24"/>
        </w:rPr>
        <w:t>The church's ministry of song is for the edification of God's people.</w:t>
      </w:r>
      <w:r w:rsidRPr="0030625D">
        <w:rPr>
          <w:rFonts w:ascii="Bookman Old Style" w:hAnsi="Bookman Old Style"/>
        </w:rPr>
        <w:t xml:space="preserve"> </w:t>
      </w:r>
      <w:r w:rsidRPr="00F04454">
        <w:rPr>
          <w:rFonts w:ascii="Bookman Old Style" w:hAnsi="Bookman Old Style"/>
          <w:sz w:val="24"/>
          <w:szCs w:val="24"/>
        </w:rPr>
        <w:t xml:space="preserve">Through congregational singing Christian faith is not only expressed; to a very real degree it is formed. Since people tend to remember the theology they sing more than the theology that is preached, a congregation's repertoire of hymns and spiritual songs is often of critical importance in shaping the faith of its people. </w:t>
      </w:r>
    </w:p>
    <w:p w:rsidR="00015894" w:rsidRPr="00F04454" w:rsidRDefault="00015894" w:rsidP="00015894">
      <w:pPr>
        <w:pStyle w:val="ListParagraph"/>
        <w:numPr>
          <w:ilvl w:val="0"/>
          <w:numId w:val="17"/>
        </w:numPr>
        <w:spacing w:before="100" w:beforeAutospacing="1" w:after="100" w:afterAutospacing="1" w:line="240" w:lineRule="auto"/>
        <w:rPr>
          <w:rFonts w:ascii="Bookman Old Style" w:hAnsi="Bookman Old Style"/>
          <w:sz w:val="24"/>
          <w:szCs w:val="24"/>
        </w:rPr>
      </w:pPr>
      <w:r w:rsidRPr="00F04454">
        <w:rPr>
          <w:rFonts w:ascii="Bookman Old Style" w:hAnsi="Bookman Old Style"/>
          <w:sz w:val="24"/>
          <w:szCs w:val="24"/>
        </w:rPr>
        <w:t>Here again</w:t>
      </w:r>
      <w:r w:rsidRPr="00F04454">
        <w:rPr>
          <w:rFonts w:ascii="Bookman Old Style" w:hAnsi="Bookman Old Style"/>
          <w:b/>
          <w:i/>
          <w:sz w:val="24"/>
          <w:szCs w:val="24"/>
        </w:rPr>
        <w:t>, it is the meaning of the text that is of primary importance.</w:t>
      </w:r>
      <w:r w:rsidRPr="00F04454">
        <w:rPr>
          <w:rFonts w:ascii="Bookman Old Style" w:hAnsi="Bookman Old Style"/>
          <w:sz w:val="24"/>
          <w:szCs w:val="24"/>
        </w:rPr>
        <w:t xml:space="preserve"> It is through the sense of the words that God’s people learn of the nature and character of God and of the Christian life. </w:t>
      </w:r>
    </w:p>
    <w:p w:rsidR="00015894" w:rsidRPr="00FB7251" w:rsidRDefault="00015894" w:rsidP="00015894">
      <w:pPr>
        <w:pStyle w:val="ListParagraph"/>
        <w:numPr>
          <w:ilvl w:val="0"/>
          <w:numId w:val="17"/>
        </w:numPr>
        <w:spacing w:before="100" w:beforeAutospacing="1" w:after="100" w:afterAutospacing="1" w:line="240" w:lineRule="auto"/>
        <w:rPr>
          <w:rFonts w:ascii="Bookman Old Style" w:hAnsi="Bookman Old Style"/>
        </w:rPr>
      </w:pPr>
      <w:r w:rsidRPr="00F04454">
        <w:rPr>
          <w:rFonts w:ascii="Bookman Old Style" w:hAnsi="Bookman Old Style"/>
          <w:sz w:val="24"/>
          <w:szCs w:val="24"/>
        </w:rPr>
        <w:lastRenderedPageBreak/>
        <w:t>Noting that, “</w:t>
      </w:r>
      <w:r w:rsidRPr="00F04454">
        <w:rPr>
          <w:rStyle w:val="text"/>
          <w:rFonts w:ascii="Bookman Old Style" w:hAnsi="Bookman Old Style"/>
          <w:i/>
          <w:sz w:val="24"/>
          <w:szCs w:val="24"/>
        </w:rPr>
        <w:t>If I pray in a tongue, my spirit prays, but my mind is unfruitful.</w:t>
      </w:r>
      <w:r w:rsidRPr="00F04454">
        <w:rPr>
          <w:rFonts w:ascii="Bookman Old Style" w:hAnsi="Bookman Old Style"/>
          <w:i/>
          <w:sz w:val="24"/>
          <w:szCs w:val="24"/>
        </w:rPr>
        <w:t xml:space="preserve"> </w:t>
      </w:r>
      <w:r w:rsidRPr="00F04454">
        <w:rPr>
          <w:rStyle w:val="text"/>
          <w:rFonts w:ascii="Bookman Old Style" w:hAnsi="Bookman Old Style"/>
          <w:i/>
          <w:sz w:val="24"/>
          <w:szCs w:val="24"/>
          <w:vertAlign w:val="superscript"/>
        </w:rPr>
        <w:t>15 </w:t>
      </w:r>
      <w:r w:rsidRPr="00F04454">
        <w:rPr>
          <w:rStyle w:val="text"/>
          <w:rFonts w:ascii="Bookman Old Style" w:hAnsi="Bookman Old Style"/>
          <w:i/>
          <w:sz w:val="24"/>
          <w:szCs w:val="24"/>
        </w:rPr>
        <w:t>So what shall I do? I will pray with my spirit, but I will also pray with my understanding; I will sing with my spirit, but I will also sing with my understanding.</w:t>
      </w:r>
      <w:r w:rsidRPr="00F04454">
        <w:rPr>
          <w:rFonts w:ascii="Bookman Old Style" w:hAnsi="Bookman Old Style"/>
          <w:i/>
          <w:sz w:val="24"/>
          <w:szCs w:val="24"/>
        </w:rPr>
        <w:t xml:space="preserve"> (1 Cor. 14:14-15, NIV)</w:t>
      </w:r>
      <w:r w:rsidRPr="00F04454">
        <w:rPr>
          <w:rFonts w:ascii="Bookman Old Style" w:hAnsi="Bookman Old Style"/>
          <w:sz w:val="24"/>
          <w:szCs w:val="24"/>
        </w:rPr>
        <w:t xml:space="preserve">. </w:t>
      </w:r>
    </w:p>
    <w:p w:rsidR="00A55550" w:rsidRPr="00862F61" w:rsidRDefault="00A55550" w:rsidP="006756C6">
      <w:pPr>
        <w:pStyle w:val="ListParagraph"/>
        <w:spacing w:after="0" w:line="240" w:lineRule="auto"/>
        <w:ind w:left="2160"/>
        <w:rPr>
          <w:rFonts w:ascii="Bookman Old Style" w:eastAsia="Times New Roman" w:hAnsi="Bookman Old Style" w:cs="Times New Roman"/>
        </w:rPr>
      </w:pPr>
    </w:p>
    <w:p w:rsidR="00A55550" w:rsidRPr="00862F61" w:rsidRDefault="00A55550" w:rsidP="00A55550">
      <w:pPr>
        <w:pStyle w:val="ListParagraph"/>
        <w:numPr>
          <w:ilvl w:val="0"/>
          <w:numId w:val="17"/>
        </w:numPr>
        <w:rPr>
          <w:rFonts w:ascii="Bookman Old Style" w:hAnsi="Bookman Old Style"/>
        </w:rPr>
      </w:pPr>
      <w:r w:rsidRPr="00862F61">
        <w:rPr>
          <w:rFonts w:ascii="Bookman Old Style" w:hAnsi="Bookman Old Style"/>
        </w:rPr>
        <w:t>Other songs he wrote:  The Royal Telephone and There is No Disappointment in Heaven.</w:t>
      </w:r>
    </w:p>
    <w:p w:rsidR="006756C6" w:rsidRPr="006756C6" w:rsidRDefault="006756C6" w:rsidP="006756C6">
      <w:pPr>
        <w:pStyle w:val="NormalWeb"/>
        <w:ind w:left="1440"/>
        <w:rPr>
          <w:rFonts w:ascii="Bookman Old Style" w:hAnsi="Bookman Old Style"/>
          <w:b/>
        </w:rPr>
      </w:pPr>
      <w:r w:rsidRPr="006756C6">
        <w:rPr>
          <w:rFonts w:ascii="Bookman Old Style" w:hAnsi="Bookman Old Style"/>
          <w:b/>
        </w:rPr>
        <w:t>The Royal Telephone (Words by Frederick Lehman)</w:t>
      </w:r>
    </w:p>
    <w:p w:rsidR="00A55550" w:rsidRPr="00862F61" w:rsidRDefault="00A55550" w:rsidP="006756C6">
      <w:pPr>
        <w:pStyle w:val="NormalWeb"/>
        <w:ind w:left="1440"/>
        <w:rPr>
          <w:rFonts w:ascii="Bookman Old Style" w:hAnsi="Bookman Old Style"/>
          <w:i/>
          <w:sz w:val="20"/>
          <w:szCs w:val="20"/>
        </w:rPr>
      </w:pPr>
      <w:r w:rsidRPr="00862F61">
        <w:rPr>
          <w:rFonts w:ascii="Bookman Old Style" w:hAnsi="Bookman Old Style"/>
          <w:i/>
          <w:sz w:val="20"/>
          <w:szCs w:val="20"/>
        </w:rPr>
        <w:t>Central’s never busy, always on the line;</w:t>
      </w:r>
      <w:r w:rsidRPr="00862F61">
        <w:rPr>
          <w:rFonts w:ascii="Bookman Old Style" w:hAnsi="Bookman Old Style"/>
          <w:i/>
          <w:sz w:val="20"/>
          <w:szCs w:val="20"/>
        </w:rPr>
        <w:br/>
        <w:t>You may hear from Heaven almost any time;</w:t>
      </w:r>
      <w:r w:rsidRPr="00862F61">
        <w:rPr>
          <w:rFonts w:ascii="Bookman Old Style" w:hAnsi="Bookman Old Style"/>
          <w:i/>
          <w:sz w:val="20"/>
          <w:szCs w:val="20"/>
        </w:rPr>
        <w:br/>
        <w:t>’Tis a royal service, free for one and all;</w:t>
      </w:r>
      <w:r w:rsidRPr="00862F61">
        <w:rPr>
          <w:rFonts w:ascii="Bookman Old Style" w:hAnsi="Bookman Old Style"/>
          <w:i/>
          <w:sz w:val="20"/>
          <w:szCs w:val="20"/>
        </w:rPr>
        <w:br/>
        <w:t>When you get in trouble, give this royal line a call.</w:t>
      </w:r>
    </w:p>
    <w:p w:rsidR="00A55550" w:rsidRPr="00862F61" w:rsidRDefault="00A55550" w:rsidP="00862F61">
      <w:pPr>
        <w:pStyle w:val="chorus"/>
        <w:spacing w:before="0" w:beforeAutospacing="0" w:after="0" w:afterAutospacing="0"/>
        <w:ind w:left="1800"/>
        <w:rPr>
          <w:rFonts w:ascii="Bookman Old Style" w:hAnsi="Bookman Old Style"/>
          <w:i/>
          <w:sz w:val="20"/>
          <w:szCs w:val="20"/>
        </w:rPr>
      </w:pPr>
      <w:r w:rsidRPr="00862F61">
        <w:rPr>
          <w:rFonts w:ascii="Bookman Old Style" w:hAnsi="Bookman Old Style"/>
          <w:b/>
          <w:i/>
          <w:sz w:val="20"/>
          <w:szCs w:val="20"/>
        </w:rPr>
        <w:t>Refrain</w:t>
      </w:r>
      <w:r w:rsidR="006756C6" w:rsidRPr="00862F61">
        <w:rPr>
          <w:rFonts w:ascii="Bookman Old Style" w:hAnsi="Bookman Old Style"/>
          <w:b/>
          <w:i/>
          <w:sz w:val="20"/>
          <w:szCs w:val="20"/>
        </w:rPr>
        <w:t>:</w:t>
      </w:r>
      <w:r w:rsidR="006756C6" w:rsidRPr="00862F61">
        <w:rPr>
          <w:rFonts w:ascii="Bookman Old Style" w:hAnsi="Bookman Old Style"/>
          <w:i/>
          <w:sz w:val="20"/>
          <w:szCs w:val="20"/>
        </w:rPr>
        <w:t xml:space="preserve"> </w:t>
      </w:r>
      <w:r w:rsidRPr="00862F61">
        <w:rPr>
          <w:rFonts w:ascii="Bookman Old Style" w:hAnsi="Bookman Old Style"/>
          <w:i/>
          <w:sz w:val="20"/>
          <w:szCs w:val="20"/>
        </w:rPr>
        <w:t>Telephone to glory, O what joy divine!</w:t>
      </w:r>
      <w:r w:rsidRPr="00862F61">
        <w:rPr>
          <w:rFonts w:ascii="Bookman Old Style" w:hAnsi="Bookman Old Style"/>
          <w:i/>
          <w:sz w:val="20"/>
          <w:szCs w:val="20"/>
        </w:rPr>
        <w:br/>
        <w:t>I can feel the current moving on the line,</w:t>
      </w:r>
      <w:r w:rsidRPr="00862F61">
        <w:rPr>
          <w:rFonts w:ascii="Bookman Old Style" w:hAnsi="Bookman Old Style"/>
          <w:i/>
          <w:sz w:val="20"/>
          <w:szCs w:val="20"/>
        </w:rPr>
        <w:br/>
        <w:t>Built by God the Father for His loved and own,</w:t>
      </w:r>
      <w:r w:rsidRPr="00862F61">
        <w:rPr>
          <w:rFonts w:ascii="Bookman Old Style" w:hAnsi="Bookman Old Style"/>
          <w:i/>
          <w:sz w:val="20"/>
          <w:szCs w:val="20"/>
        </w:rPr>
        <w:br/>
        <w:t>We may talk to Jesus thru this royal telephone.</w:t>
      </w:r>
    </w:p>
    <w:p w:rsidR="006756C6" w:rsidRPr="00862F61" w:rsidRDefault="00A55550" w:rsidP="00862F61">
      <w:pPr>
        <w:pStyle w:val="NormalWeb"/>
        <w:spacing w:after="0" w:afterAutospacing="0"/>
        <w:ind w:left="1440"/>
        <w:rPr>
          <w:rFonts w:ascii="Bookman Old Style" w:hAnsi="Bookman Old Style"/>
          <w:i/>
          <w:sz w:val="20"/>
          <w:szCs w:val="20"/>
        </w:rPr>
      </w:pPr>
      <w:r w:rsidRPr="00862F61">
        <w:rPr>
          <w:rFonts w:ascii="Bookman Old Style" w:hAnsi="Bookman Old Style"/>
          <w:i/>
          <w:sz w:val="20"/>
          <w:szCs w:val="20"/>
        </w:rPr>
        <w:t>There will be no charges, telephone is free,</w:t>
      </w:r>
      <w:r w:rsidRPr="00862F61">
        <w:rPr>
          <w:rFonts w:ascii="Bookman Old Style" w:hAnsi="Bookman Old Style"/>
          <w:i/>
          <w:sz w:val="20"/>
          <w:szCs w:val="20"/>
        </w:rPr>
        <w:br/>
        <w:t>It was built for service, just for you and me;</w:t>
      </w:r>
      <w:r w:rsidRPr="00862F61">
        <w:rPr>
          <w:rFonts w:ascii="Bookman Old Style" w:hAnsi="Bookman Old Style"/>
          <w:i/>
          <w:sz w:val="20"/>
          <w:szCs w:val="20"/>
        </w:rPr>
        <w:br/>
        <w:t>There will be no waiting on this royal line,</w:t>
      </w:r>
      <w:r w:rsidRPr="00862F61">
        <w:rPr>
          <w:rFonts w:ascii="Bookman Old Style" w:hAnsi="Bookman Old Style"/>
          <w:i/>
          <w:sz w:val="20"/>
          <w:szCs w:val="20"/>
        </w:rPr>
        <w:br/>
        <w:t>Telephone to glory always answers just in time.</w:t>
      </w:r>
    </w:p>
    <w:p w:rsidR="00A55550" w:rsidRPr="00862F61" w:rsidRDefault="00A55550" w:rsidP="00862F61">
      <w:pPr>
        <w:pStyle w:val="NormalWeb"/>
        <w:spacing w:before="0" w:beforeAutospacing="0" w:after="240" w:afterAutospacing="0"/>
        <w:ind w:left="1440"/>
        <w:rPr>
          <w:rFonts w:ascii="Bookman Old Style" w:hAnsi="Bookman Old Style"/>
          <w:i/>
          <w:sz w:val="20"/>
          <w:szCs w:val="20"/>
        </w:rPr>
      </w:pPr>
      <w:r w:rsidRPr="00862F61">
        <w:rPr>
          <w:rFonts w:ascii="Bookman Old Style" w:hAnsi="Bookman Old Style"/>
          <w:i/>
          <w:sz w:val="20"/>
          <w:szCs w:val="20"/>
        </w:rPr>
        <w:t>Refrain</w:t>
      </w:r>
    </w:p>
    <w:p w:rsidR="00862F61" w:rsidRDefault="00A55550" w:rsidP="00862F61">
      <w:pPr>
        <w:pStyle w:val="NormalWeb"/>
        <w:spacing w:before="0" w:beforeAutospacing="0" w:after="0" w:afterAutospacing="0"/>
        <w:ind w:left="1440"/>
        <w:rPr>
          <w:rFonts w:ascii="Bookman Old Style" w:hAnsi="Bookman Old Style"/>
          <w:i/>
          <w:sz w:val="20"/>
          <w:szCs w:val="20"/>
        </w:rPr>
      </w:pPr>
      <w:r w:rsidRPr="00862F61">
        <w:rPr>
          <w:rFonts w:ascii="Bookman Old Style" w:hAnsi="Bookman Old Style"/>
          <w:i/>
          <w:sz w:val="20"/>
          <w:szCs w:val="20"/>
        </w:rPr>
        <w:t>Fail to get the answer, Satan’s crossed your wire,</w:t>
      </w:r>
      <w:r w:rsidRPr="00862F61">
        <w:rPr>
          <w:rFonts w:ascii="Bookman Old Style" w:hAnsi="Bookman Old Style"/>
          <w:i/>
          <w:sz w:val="20"/>
          <w:szCs w:val="20"/>
        </w:rPr>
        <w:br/>
        <w:t>By some strong delusion, or some base desire;</w:t>
      </w:r>
      <w:r w:rsidRPr="00862F61">
        <w:rPr>
          <w:rFonts w:ascii="Bookman Old Style" w:hAnsi="Bookman Old Style"/>
          <w:i/>
          <w:sz w:val="20"/>
          <w:szCs w:val="20"/>
        </w:rPr>
        <w:br/>
        <w:t>Take away obstructions, God is on the throne,</w:t>
      </w:r>
      <w:r w:rsidRPr="00862F61">
        <w:rPr>
          <w:rFonts w:ascii="Bookman Old Style" w:hAnsi="Bookman Old Style"/>
          <w:i/>
          <w:sz w:val="20"/>
          <w:szCs w:val="20"/>
        </w:rPr>
        <w:br/>
        <w:t>And you’ll get your answer thru this royal telephone.</w:t>
      </w:r>
    </w:p>
    <w:p w:rsidR="00A55550" w:rsidRPr="00862F61" w:rsidRDefault="00A55550" w:rsidP="00862F61">
      <w:pPr>
        <w:pStyle w:val="NormalWeb"/>
        <w:spacing w:before="0" w:beforeAutospacing="0"/>
        <w:ind w:left="1440"/>
        <w:rPr>
          <w:rFonts w:ascii="Bookman Old Style" w:hAnsi="Bookman Old Style"/>
          <w:i/>
          <w:sz w:val="20"/>
          <w:szCs w:val="20"/>
        </w:rPr>
      </w:pPr>
      <w:r w:rsidRPr="00862F61">
        <w:rPr>
          <w:rFonts w:ascii="Bookman Old Style" w:hAnsi="Bookman Old Style"/>
          <w:i/>
          <w:sz w:val="20"/>
          <w:szCs w:val="20"/>
        </w:rPr>
        <w:t>Refrain</w:t>
      </w:r>
    </w:p>
    <w:p w:rsidR="00862F61" w:rsidRDefault="00A55550" w:rsidP="00862F61">
      <w:pPr>
        <w:pStyle w:val="NormalWeb"/>
        <w:spacing w:before="240" w:beforeAutospacing="0" w:after="0" w:afterAutospacing="0"/>
        <w:ind w:left="1440"/>
        <w:rPr>
          <w:rFonts w:ascii="Bookman Old Style" w:hAnsi="Bookman Old Style"/>
          <w:i/>
          <w:sz w:val="20"/>
          <w:szCs w:val="20"/>
        </w:rPr>
      </w:pPr>
      <w:r w:rsidRPr="00862F61">
        <w:rPr>
          <w:rFonts w:ascii="Bookman Old Style" w:hAnsi="Bookman Old Style"/>
          <w:i/>
          <w:sz w:val="20"/>
          <w:szCs w:val="20"/>
        </w:rPr>
        <w:t>If your line is grounded, and connection true</w:t>
      </w:r>
      <w:r w:rsidRPr="00862F61">
        <w:rPr>
          <w:rFonts w:ascii="Bookman Old Style" w:hAnsi="Bookman Old Style"/>
          <w:i/>
          <w:sz w:val="20"/>
          <w:szCs w:val="20"/>
        </w:rPr>
        <w:br/>
        <w:t>Has been lost with Jesus, tell you what to do;</w:t>
      </w:r>
      <w:r w:rsidRPr="00862F61">
        <w:rPr>
          <w:rFonts w:ascii="Bookman Old Style" w:hAnsi="Bookman Old Style"/>
          <w:i/>
          <w:sz w:val="20"/>
          <w:szCs w:val="20"/>
        </w:rPr>
        <w:br/>
        <w:t>Prayer and faith and promise, mend the broken wire,</w:t>
      </w:r>
      <w:r w:rsidRPr="00862F61">
        <w:rPr>
          <w:rFonts w:ascii="Bookman Old Style" w:hAnsi="Bookman Old Style"/>
          <w:i/>
          <w:sz w:val="20"/>
          <w:szCs w:val="20"/>
        </w:rPr>
        <w:br/>
        <w:t>’Till your soul is burning with the Pentecostal fire.</w:t>
      </w:r>
    </w:p>
    <w:p w:rsidR="00540F46" w:rsidRDefault="00A55550" w:rsidP="00A8684B">
      <w:pPr>
        <w:pStyle w:val="NormalWeb"/>
        <w:spacing w:before="0" w:beforeAutospacing="0" w:after="0" w:afterAutospacing="0"/>
        <w:ind w:left="1440"/>
        <w:rPr>
          <w:rFonts w:ascii="Bookman Old Style" w:hAnsi="Bookman Old Style"/>
          <w:i/>
          <w:sz w:val="20"/>
          <w:szCs w:val="20"/>
        </w:rPr>
      </w:pPr>
      <w:r w:rsidRPr="00862F61">
        <w:rPr>
          <w:rFonts w:ascii="Bookman Old Style" w:hAnsi="Bookman Old Style"/>
          <w:i/>
          <w:sz w:val="20"/>
          <w:szCs w:val="20"/>
        </w:rPr>
        <w:t>Refrain</w:t>
      </w:r>
    </w:p>
    <w:p w:rsidR="00A8684B" w:rsidRDefault="00A8684B" w:rsidP="00A8684B">
      <w:pPr>
        <w:pStyle w:val="NormalWeb"/>
        <w:spacing w:before="0" w:beforeAutospacing="0" w:after="0" w:afterAutospacing="0"/>
        <w:ind w:left="1440"/>
        <w:rPr>
          <w:rFonts w:ascii="Bookman Old Style" w:hAnsi="Bookman Old Style"/>
          <w:i/>
          <w:sz w:val="20"/>
          <w:szCs w:val="20"/>
        </w:rPr>
      </w:pPr>
    </w:p>
    <w:p w:rsidR="00A55550" w:rsidRDefault="00A55550" w:rsidP="00862F61">
      <w:pPr>
        <w:pStyle w:val="NormalWeb"/>
        <w:spacing w:before="0" w:beforeAutospacing="0"/>
        <w:ind w:left="1440"/>
        <w:rPr>
          <w:rFonts w:ascii="Bookman Old Style" w:hAnsi="Bookman Old Style"/>
          <w:i/>
          <w:sz w:val="20"/>
          <w:szCs w:val="20"/>
        </w:rPr>
      </w:pPr>
      <w:r w:rsidRPr="00862F61">
        <w:rPr>
          <w:rFonts w:ascii="Bookman Old Style" w:hAnsi="Bookman Old Style"/>
          <w:i/>
          <w:sz w:val="20"/>
          <w:szCs w:val="20"/>
        </w:rPr>
        <w:t>Carnal combinations cannot get control</w:t>
      </w:r>
      <w:r w:rsidRPr="00862F61">
        <w:rPr>
          <w:rFonts w:ascii="Bookman Old Style" w:hAnsi="Bookman Old Style"/>
          <w:i/>
          <w:sz w:val="20"/>
          <w:szCs w:val="20"/>
        </w:rPr>
        <w:br/>
        <w:t>Of this line to glory, anchored in the soul;</w:t>
      </w:r>
      <w:r w:rsidRPr="00862F61">
        <w:rPr>
          <w:rFonts w:ascii="Bookman Old Style" w:hAnsi="Bookman Old Style"/>
          <w:i/>
          <w:sz w:val="20"/>
          <w:szCs w:val="20"/>
        </w:rPr>
        <w:br/>
        <w:t>Storm and trial cannot disconnect the line,</w:t>
      </w:r>
      <w:r w:rsidRPr="00862F61">
        <w:rPr>
          <w:rFonts w:ascii="Bookman Old Style" w:hAnsi="Bookman Old Style"/>
          <w:i/>
          <w:sz w:val="20"/>
          <w:szCs w:val="20"/>
        </w:rPr>
        <w:br/>
        <w:t>Held in constant keeping by the Father’s hand divine.</w:t>
      </w:r>
    </w:p>
    <w:p w:rsidR="00540F46" w:rsidRPr="00862F61" w:rsidRDefault="00540F46" w:rsidP="00540F46">
      <w:pPr>
        <w:pStyle w:val="chorus"/>
        <w:spacing w:before="0" w:beforeAutospacing="0" w:after="0" w:afterAutospacing="0"/>
        <w:ind w:left="1800"/>
        <w:rPr>
          <w:rFonts w:ascii="Bookman Old Style" w:hAnsi="Bookman Old Style"/>
          <w:i/>
          <w:sz w:val="20"/>
          <w:szCs w:val="20"/>
        </w:rPr>
      </w:pPr>
      <w:r w:rsidRPr="00862F61">
        <w:rPr>
          <w:rFonts w:ascii="Bookman Old Style" w:hAnsi="Bookman Old Style"/>
          <w:b/>
          <w:i/>
          <w:sz w:val="20"/>
          <w:szCs w:val="20"/>
        </w:rPr>
        <w:t>Refrain:</w:t>
      </w:r>
      <w:r w:rsidRPr="00862F61">
        <w:rPr>
          <w:rFonts w:ascii="Bookman Old Style" w:hAnsi="Bookman Old Style"/>
          <w:i/>
          <w:sz w:val="20"/>
          <w:szCs w:val="20"/>
        </w:rPr>
        <w:t xml:space="preserve"> Telephone to glory, O what joy divine!</w:t>
      </w:r>
      <w:r w:rsidRPr="00862F61">
        <w:rPr>
          <w:rFonts w:ascii="Bookman Old Style" w:hAnsi="Bookman Old Style"/>
          <w:i/>
          <w:sz w:val="20"/>
          <w:szCs w:val="20"/>
        </w:rPr>
        <w:br/>
        <w:t>I can feel the current moving on the line,</w:t>
      </w:r>
      <w:r w:rsidRPr="00862F61">
        <w:rPr>
          <w:rFonts w:ascii="Bookman Old Style" w:hAnsi="Bookman Old Style"/>
          <w:i/>
          <w:sz w:val="20"/>
          <w:szCs w:val="20"/>
        </w:rPr>
        <w:br/>
        <w:t>Built by God the Father for His loved and own,</w:t>
      </w:r>
      <w:r w:rsidRPr="00862F61">
        <w:rPr>
          <w:rFonts w:ascii="Bookman Old Style" w:hAnsi="Bookman Old Style"/>
          <w:i/>
          <w:sz w:val="20"/>
          <w:szCs w:val="20"/>
        </w:rPr>
        <w:br/>
        <w:t>We may talk to Jesus thru this royal telephone.</w:t>
      </w:r>
    </w:p>
    <w:p w:rsidR="00540F46" w:rsidRDefault="00540F46" w:rsidP="00862F61">
      <w:pPr>
        <w:pStyle w:val="NormalWeb"/>
        <w:spacing w:before="0" w:beforeAutospacing="0"/>
        <w:ind w:left="1440"/>
        <w:rPr>
          <w:rFonts w:ascii="Bookman Old Style" w:hAnsi="Bookman Old Style"/>
          <w:i/>
          <w:sz w:val="20"/>
          <w:szCs w:val="20"/>
        </w:rPr>
      </w:pPr>
    </w:p>
    <w:p w:rsidR="005E3DD7" w:rsidRPr="00D57CFA" w:rsidRDefault="00D57CFA" w:rsidP="00D57CFA">
      <w:pPr>
        <w:jc w:val="center"/>
        <w:rPr>
          <w:rFonts w:ascii="Bookman Old Style" w:hAnsi="Bookman Old Style"/>
          <w:b/>
          <w:sz w:val="28"/>
          <w:szCs w:val="28"/>
        </w:rPr>
      </w:pPr>
      <w:r w:rsidRPr="00D57CFA">
        <w:rPr>
          <w:rFonts w:ascii="Bookman Old Style" w:hAnsi="Bookman Old Style"/>
          <w:b/>
          <w:sz w:val="28"/>
          <w:szCs w:val="28"/>
        </w:rPr>
        <w:t xml:space="preserve">We have a direct line to God through prayer.  God loves for His children to seek His guidance and </w:t>
      </w:r>
      <w:r>
        <w:rPr>
          <w:rFonts w:ascii="Bookman Old Style" w:hAnsi="Bookman Old Style"/>
          <w:b/>
          <w:sz w:val="28"/>
          <w:szCs w:val="28"/>
        </w:rPr>
        <w:t xml:space="preserve">wise </w:t>
      </w:r>
      <w:r w:rsidRPr="00D57CFA">
        <w:rPr>
          <w:rFonts w:ascii="Bookman Old Style" w:hAnsi="Bookman Old Style"/>
          <w:b/>
          <w:sz w:val="28"/>
          <w:szCs w:val="28"/>
        </w:rPr>
        <w:t>counsel.</w:t>
      </w:r>
    </w:p>
    <w:sectPr w:rsidR="005E3DD7" w:rsidRPr="00D57CF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84" w:rsidRDefault="00C71D84" w:rsidP="00D72E7F">
      <w:pPr>
        <w:spacing w:after="0" w:line="240" w:lineRule="auto"/>
      </w:pPr>
      <w:r>
        <w:separator/>
      </w:r>
    </w:p>
  </w:endnote>
  <w:endnote w:type="continuationSeparator" w:id="0">
    <w:p w:rsidR="00C71D84" w:rsidRDefault="00C71D84" w:rsidP="00D7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7F" w:rsidRDefault="00D72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61033"/>
      <w:docPartObj>
        <w:docPartGallery w:val="Page Numbers (Bottom of Page)"/>
        <w:docPartUnique/>
      </w:docPartObj>
    </w:sdtPr>
    <w:sdtEndPr>
      <w:rPr>
        <w:noProof/>
      </w:rPr>
    </w:sdtEndPr>
    <w:sdtContent>
      <w:p w:rsidR="00D72E7F" w:rsidRDefault="00D72E7F">
        <w:pPr>
          <w:pStyle w:val="Footer"/>
          <w:jc w:val="right"/>
        </w:pPr>
        <w:r>
          <w:fldChar w:fldCharType="begin"/>
        </w:r>
        <w:r>
          <w:instrText xml:space="preserve"> PAGE   \* MERGEFORMAT </w:instrText>
        </w:r>
        <w:r>
          <w:fldChar w:fldCharType="separate"/>
        </w:r>
        <w:r w:rsidR="00F9121B">
          <w:rPr>
            <w:noProof/>
          </w:rPr>
          <w:t>4</w:t>
        </w:r>
        <w:r>
          <w:rPr>
            <w:noProof/>
          </w:rPr>
          <w:fldChar w:fldCharType="end"/>
        </w:r>
      </w:p>
    </w:sdtContent>
  </w:sdt>
  <w:p w:rsidR="00D72E7F" w:rsidRDefault="00D72E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7F" w:rsidRDefault="00D72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84" w:rsidRDefault="00C71D84" w:rsidP="00D72E7F">
      <w:pPr>
        <w:spacing w:after="0" w:line="240" w:lineRule="auto"/>
      </w:pPr>
      <w:r>
        <w:separator/>
      </w:r>
    </w:p>
  </w:footnote>
  <w:footnote w:type="continuationSeparator" w:id="0">
    <w:p w:rsidR="00C71D84" w:rsidRDefault="00C71D84" w:rsidP="00D72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7F" w:rsidRDefault="00D72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7F" w:rsidRDefault="00D72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7F" w:rsidRDefault="00D72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5FD"/>
    <w:multiLevelType w:val="hybridMultilevel"/>
    <w:tmpl w:val="55CE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3210E"/>
    <w:multiLevelType w:val="hybridMultilevel"/>
    <w:tmpl w:val="83886C3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BF5808"/>
    <w:multiLevelType w:val="hybridMultilevel"/>
    <w:tmpl w:val="F39678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093E62"/>
    <w:multiLevelType w:val="hybridMultilevel"/>
    <w:tmpl w:val="09763D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9E1066"/>
    <w:multiLevelType w:val="hybridMultilevel"/>
    <w:tmpl w:val="A59869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3443F8"/>
    <w:multiLevelType w:val="hybridMultilevel"/>
    <w:tmpl w:val="8E74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A7FF8"/>
    <w:multiLevelType w:val="hybridMultilevel"/>
    <w:tmpl w:val="E356FF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80474F"/>
    <w:multiLevelType w:val="hybridMultilevel"/>
    <w:tmpl w:val="EFD68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256ED9"/>
    <w:multiLevelType w:val="hybridMultilevel"/>
    <w:tmpl w:val="B912A0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C848BD"/>
    <w:multiLevelType w:val="multilevel"/>
    <w:tmpl w:val="67185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D377687"/>
    <w:multiLevelType w:val="hybridMultilevel"/>
    <w:tmpl w:val="E996D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7166AE"/>
    <w:multiLevelType w:val="hybridMultilevel"/>
    <w:tmpl w:val="5D1ECB5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976CF"/>
    <w:multiLevelType w:val="hybridMultilevel"/>
    <w:tmpl w:val="8A16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66B73"/>
    <w:multiLevelType w:val="hybridMultilevel"/>
    <w:tmpl w:val="F54ADF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B12E92"/>
    <w:multiLevelType w:val="multilevel"/>
    <w:tmpl w:val="4CB4F7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8D84B56"/>
    <w:multiLevelType w:val="hybridMultilevel"/>
    <w:tmpl w:val="D73C9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93E172A"/>
    <w:multiLevelType w:val="hybridMultilevel"/>
    <w:tmpl w:val="7E0051D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16"/>
  </w:num>
  <w:num w:numId="8">
    <w:abstractNumId w:val="13"/>
  </w:num>
  <w:num w:numId="9">
    <w:abstractNumId w:val="11"/>
  </w:num>
  <w:num w:numId="10">
    <w:abstractNumId w:val="3"/>
  </w:num>
  <w:num w:numId="11">
    <w:abstractNumId w:val="1"/>
  </w:num>
  <w:num w:numId="12">
    <w:abstractNumId w:val="10"/>
  </w:num>
  <w:num w:numId="13">
    <w:abstractNumId w:val="12"/>
  </w:num>
  <w:num w:numId="14">
    <w:abstractNumId w:val="6"/>
  </w:num>
  <w:num w:numId="15">
    <w:abstractNumId w:val="8"/>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ED"/>
    <w:rsid w:val="00015894"/>
    <w:rsid w:val="0030625D"/>
    <w:rsid w:val="003205A6"/>
    <w:rsid w:val="003B14D1"/>
    <w:rsid w:val="00540F46"/>
    <w:rsid w:val="00542324"/>
    <w:rsid w:val="0055241E"/>
    <w:rsid w:val="005E3DD7"/>
    <w:rsid w:val="006756C6"/>
    <w:rsid w:val="008575ED"/>
    <w:rsid w:val="00862F61"/>
    <w:rsid w:val="00983260"/>
    <w:rsid w:val="009E241E"/>
    <w:rsid w:val="00A21675"/>
    <w:rsid w:val="00A55550"/>
    <w:rsid w:val="00A8684B"/>
    <w:rsid w:val="00AC0846"/>
    <w:rsid w:val="00B67D6C"/>
    <w:rsid w:val="00BC622A"/>
    <w:rsid w:val="00C71D84"/>
    <w:rsid w:val="00CD6F24"/>
    <w:rsid w:val="00D115ED"/>
    <w:rsid w:val="00D57CFA"/>
    <w:rsid w:val="00D72E7F"/>
    <w:rsid w:val="00D805BD"/>
    <w:rsid w:val="00EE7135"/>
    <w:rsid w:val="00F04454"/>
    <w:rsid w:val="00F23A85"/>
    <w:rsid w:val="00F71878"/>
    <w:rsid w:val="00F9121B"/>
    <w:rsid w:val="00FB547C"/>
    <w:rsid w:val="00FB7251"/>
    <w:rsid w:val="00FD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4DA45-FEBA-4DA2-9423-3B464DE3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15ED"/>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115ED"/>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5E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115E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D115ED"/>
    <w:rPr>
      <w:color w:val="0000FF"/>
      <w:u w:val="single"/>
    </w:rPr>
  </w:style>
  <w:style w:type="paragraph" w:styleId="NormalWeb">
    <w:name w:val="Normal (Web)"/>
    <w:basedOn w:val="Normal"/>
    <w:uiPriority w:val="99"/>
    <w:unhideWhenUsed/>
    <w:rsid w:val="00D115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15ED"/>
    <w:pPr>
      <w:spacing w:line="256" w:lineRule="auto"/>
      <w:ind w:left="720"/>
      <w:contextualSpacing/>
    </w:pPr>
  </w:style>
  <w:style w:type="paragraph" w:customStyle="1" w:styleId="chorus">
    <w:name w:val="chorus"/>
    <w:basedOn w:val="Normal"/>
    <w:uiPriority w:val="99"/>
    <w:rsid w:val="00D115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5ED"/>
    <w:rPr>
      <w:b/>
      <w:bCs/>
    </w:rPr>
  </w:style>
  <w:style w:type="character" w:styleId="Emphasis">
    <w:name w:val="Emphasis"/>
    <w:basedOn w:val="DefaultParagraphFont"/>
    <w:uiPriority w:val="20"/>
    <w:qFormat/>
    <w:rsid w:val="00D115ED"/>
    <w:rPr>
      <w:i/>
      <w:iCs/>
    </w:rPr>
  </w:style>
  <w:style w:type="character" w:customStyle="1" w:styleId="text">
    <w:name w:val="text"/>
    <w:basedOn w:val="DefaultParagraphFont"/>
    <w:rsid w:val="00F04454"/>
  </w:style>
  <w:style w:type="character" w:customStyle="1" w:styleId="small-caps">
    <w:name w:val="small-caps"/>
    <w:basedOn w:val="DefaultParagraphFont"/>
    <w:rsid w:val="00862F61"/>
  </w:style>
  <w:style w:type="paragraph" w:styleId="Header">
    <w:name w:val="header"/>
    <w:basedOn w:val="Normal"/>
    <w:link w:val="HeaderChar"/>
    <w:uiPriority w:val="99"/>
    <w:unhideWhenUsed/>
    <w:rsid w:val="00D72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E7F"/>
  </w:style>
  <w:style w:type="paragraph" w:styleId="Footer">
    <w:name w:val="footer"/>
    <w:basedOn w:val="Normal"/>
    <w:link w:val="FooterChar"/>
    <w:uiPriority w:val="99"/>
    <w:unhideWhenUsed/>
    <w:rsid w:val="00D72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95743">
      <w:bodyDiv w:val="1"/>
      <w:marLeft w:val="0"/>
      <w:marRight w:val="0"/>
      <w:marTop w:val="0"/>
      <w:marBottom w:val="0"/>
      <w:divBdr>
        <w:top w:val="none" w:sz="0" w:space="0" w:color="auto"/>
        <w:left w:val="none" w:sz="0" w:space="0" w:color="auto"/>
        <w:bottom w:val="none" w:sz="0" w:space="0" w:color="auto"/>
        <w:right w:val="none" w:sz="0" w:space="0" w:color="auto"/>
      </w:divBdr>
      <w:divsChild>
        <w:div w:id="1872762283">
          <w:marLeft w:val="0"/>
          <w:marRight w:val="0"/>
          <w:marTop w:val="0"/>
          <w:marBottom w:val="0"/>
          <w:divBdr>
            <w:top w:val="none" w:sz="0" w:space="0" w:color="auto"/>
            <w:left w:val="none" w:sz="0" w:space="0" w:color="auto"/>
            <w:bottom w:val="none" w:sz="0" w:space="0" w:color="auto"/>
            <w:right w:val="none" w:sz="0" w:space="0" w:color="auto"/>
          </w:divBdr>
        </w:div>
        <w:div w:id="937054948">
          <w:marLeft w:val="0"/>
          <w:marRight w:val="0"/>
          <w:marTop w:val="0"/>
          <w:marBottom w:val="0"/>
          <w:divBdr>
            <w:top w:val="none" w:sz="0" w:space="0" w:color="auto"/>
            <w:left w:val="none" w:sz="0" w:space="0" w:color="auto"/>
            <w:bottom w:val="none" w:sz="0" w:space="0" w:color="auto"/>
            <w:right w:val="none" w:sz="0" w:space="0" w:color="auto"/>
          </w:divBdr>
          <w:divsChild>
            <w:div w:id="1125661858">
              <w:marLeft w:val="0"/>
              <w:marRight w:val="0"/>
              <w:marTop w:val="0"/>
              <w:marBottom w:val="0"/>
              <w:divBdr>
                <w:top w:val="none" w:sz="0" w:space="0" w:color="auto"/>
                <w:left w:val="none" w:sz="0" w:space="0" w:color="auto"/>
                <w:bottom w:val="none" w:sz="0" w:space="0" w:color="auto"/>
                <w:right w:val="none" w:sz="0" w:space="0" w:color="auto"/>
              </w:divBdr>
            </w:div>
          </w:divsChild>
        </w:div>
        <w:div w:id="561719373">
          <w:marLeft w:val="0"/>
          <w:marRight w:val="0"/>
          <w:marTop w:val="0"/>
          <w:marBottom w:val="0"/>
          <w:divBdr>
            <w:top w:val="none" w:sz="0" w:space="0" w:color="auto"/>
            <w:left w:val="none" w:sz="0" w:space="0" w:color="auto"/>
            <w:bottom w:val="none" w:sz="0" w:space="0" w:color="auto"/>
            <w:right w:val="none" w:sz="0" w:space="0" w:color="auto"/>
          </w:divBdr>
        </w:div>
        <w:div w:id="927691240">
          <w:marLeft w:val="0"/>
          <w:marRight w:val="0"/>
          <w:marTop w:val="0"/>
          <w:marBottom w:val="0"/>
          <w:divBdr>
            <w:top w:val="none" w:sz="0" w:space="0" w:color="auto"/>
            <w:left w:val="none" w:sz="0" w:space="0" w:color="auto"/>
            <w:bottom w:val="none" w:sz="0" w:space="0" w:color="auto"/>
            <w:right w:val="none" w:sz="0" w:space="0" w:color="auto"/>
          </w:divBdr>
        </w:div>
      </w:divsChild>
    </w:div>
    <w:div w:id="323821869">
      <w:bodyDiv w:val="1"/>
      <w:marLeft w:val="0"/>
      <w:marRight w:val="0"/>
      <w:marTop w:val="0"/>
      <w:marBottom w:val="0"/>
      <w:divBdr>
        <w:top w:val="none" w:sz="0" w:space="0" w:color="auto"/>
        <w:left w:val="none" w:sz="0" w:space="0" w:color="auto"/>
        <w:bottom w:val="none" w:sz="0" w:space="0" w:color="auto"/>
        <w:right w:val="none" w:sz="0" w:space="0" w:color="auto"/>
      </w:divBdr>
      <w:divsChild>
        <w:div w:id="192962395">
          <w:marLeft w:val="0"/>
          <w:marRight w:val="0"/>
          <w:marTop w:val="0"/>
          <w:marBottom w:val="0"/>
          <w:divBdr>
            <w:top w:val="none" w:sz="0" w:space="0" w:color="auto"/>
            <w:left w:val="none" w:sz="0" w:space="0" w:color="auto"/>
            <w:bottom w:val="none" w:sz="0" w:space="0" w:color="auto"/>
            <w:right w:val="none" w:sz="0" w:space="0" w:color="auto"/>
          </w:divBdr>
        </w:div>
        <w:div w:id="1463157430">
          <w:marLeft w:val="0"/>
          <w:marRight w:val="0"/>
          <w:marTop w:val="0"/>
          <w:marBottom w:val="0"/>
          <w:divBdr>
            <w:top w:val="none" w:sz="0" w:space="0" w:color="auto"/>
            <w:left w:val="none" w:sz="0" w:space="0" w:color="auto"/>
            <w:bottom w:val="none" w:sz="0" w:space="0" w:color="auto"/>
            <w:right w:val="none" w:sz="0" w:space="0" w:color="auto"/>
          </w:divBdr>
        </w:div>
      </w:divsChild>
    </w:div>
    <w:div w:id="436872331">
      <w:bodyDiv w:val="1"/>
      <w:marLeft w:val="0"/>
      <w:marRight w:val="0"/>
      <w:marTop w:val="0"/>
      <w:marBottom w:val="0"/>
      <w:divBdr>
        <w:top w:val="none" w:sz="0" w:space="0" w:color="auto"/>
        <w:left w:val="none" w:sz="0" w:space="0" w:color="auto"/>
        <w:bottom w:val="none" w:sz="0" w:space="0" w:color="auto"/>
        <w:right w:val="none" w:sz="0" w:space="0" w:color="auto"/>
      </w:divBdr>
      <w:divsChild>
        <w:div w:id="1865245244">
          <w:marLeft w:val="0"/>
          <w:marRight w:val="0"/>
          <w:marTop w:val="0"/>
          <w:marBottom w:val="0"/>
          <w:divBdr>
            <w:top w:val="none" w:sz="0" w:space="0" w:color="auto"/>
            <w:left w:val="none" w:sz="0" w:space="0" w:color="auto"/>
            <w:bottom w:val="none" w:sz="0" w:space="0" w:color="auto"/>
            <w:right w:val="none" w:sz="0" w:space="0" w:color="auto"/>
          </w:divBdr>
        </w:div>
        <w:div w:id="788166561">
          <w:marLeft w:val="0"/>
          <w:marRight w:val="0"/>
          <w:marTop w:val="0"/>
          <w:marBottom w:val="0"/>
          <w:divBdr>
            <w:top w:val="none" w:sz="0" w:space="0" w:color="auto"/>
            <w:left w:val="none" w:sz="0" w:space="0" w:color="auto"/>
            <w:bottom w:val="none" w:sz="0" w:space="0" w:color="auto"/>
            <w:right w:val="none" w:sz="0" w:space="0" w:color="auto"/>
          </w:divBdr>
        </w:div>
      </w:divsChild>
    </w:div>
    <w:div w:id="528761996">
      <w:bodyDiv w:val="1"/>
      <w:marLeft w:val="0"/>
      <w:marRight w:val="0"/>
      <w:marTop w:val="0"/>
      <w:marBottom w:val="0"/>
      <w:divBdr>
        <w:top w:val="none" w:sz="0" w:space="0" w:color="auto"/>
        <w:left w:val="none" w:sz="0" w:space="0" w:color="auto"/>
        <w:bottom w:val="none" w:sz="0" w:space="0" w:color="auto"/>
        <w:right w:val="none" w:sz="0" w:space="0" w:color="auto"/>
      </w:divBdr>
      <w:divsChild>
        <w:div w:id="871649747">
          <w:marLeft w:val="0"/>
          <w:marRight w:val="0"/>
          <w:marTop w:val="0"/>
          <w:marBottom w:val="0"/>
          <w:divBdr>
            <w:top w:val="none" w:sz="0" w:space="0" w:color="auto"/>
            <w:left w:val="none" w:sz="0" w:space="0" w:color="auto"/>
            <w:bottom w:val="none" w:sz="0" w:space="0" w:color="auto"/>
            <w:right w:val="none" w:sz="0" w:space="0" w:color="auto"/>
          </w:divBdr>
        </w:div>
        <w:div w:id="649671354">
          <w:marLeft w:val="0"/>
          <w:marRight w:val="0"/>
          <w:marTop w:val="0"/>
          <w:marBottom w:val="0"/>
          <w:divBdr>
            <w:top w:val="none" w:sz="0" w:space="0" w:color="auto"/>
            <w:left w:val="none" w:sz="0" w:space="0" w:color="auto"/>
            <w:bottom w:val="none" w:sz="0" w:space="0" w:color="auto"/>
            <w:right w:val="none" w:sz="0" w:space="0" w:color="auto"/>
          </w:divBdr>
        </w:div>
      </w:divsChild>
    </w:div>
    <w:div w:id="770515433">
      <w:bodyDiv w:val="1"/>
      <w:marLeft w:val="0"/>
      <w:marRight w:val="0"/>
      <w:marTop w:val="0"/>
      <w:marBottom w:val="0"/>
      <w:divBdr>
        <w:top w:val="none" w:sz="0" w:space="0" w:color="auto"/>
        <w:left w:val="none" w:sz="0" w:space="0" w:color="auto"/>
        <w:bottom w:val="none" w:sz="0" w:space="0" w:color="auto"/>
        <w:right w:val="none" w:sz="0" w:space="0" w:color="auto"/>
      </w:divBdr>
      <w:divsChild>
        <w:div w:id="224075658">
          <w:marLeft w:val="0"/>
          <w:marRight w:val="0"/>
          <w:marTop w:val="0"/>
          <w:marBottom w:val="0"/>
          <w:divBdr>
            <w:top w:val="none" w:sz="0" w:space="0" w:color="auto"/>
            <w:left w:val="none" w:sz="0" w:space="0" w:color="auto"/>
            <w:bottom w:val="none" w:sz="0" w:space="0" w:color="auto"/>
            <w:right w:val="none" w:sz="0" w:space="0" w:color="auto"/>
          </w:divBdr>
        </w:div>
        <w:div w:id="128479341">
          <w:marLeft w:val="0"/>
          <w:marRight w:val="0"/>
          <w:marTop w:val="0"/>
          <w:marBottom w:val="0"/>
          <w:divBdr>
            <w:top w:val="none" w:sz="0" w:space="0" w:color="auto"/>
            <w:left w:val="none" w:sz="0" w:space="0" w:color="auto"/>
            <w:bottom w:val="none" w:sz="0" w:space="0" w:color="auto"/>
            <w:right w:val="none" w:sz="0" w:space="0" w:color="auto"/>
          </w:divBdr>
        </w:div>
      </w:divsChild>
    </w:div>
    <w:div w:id="1354572988">
      <w:bodyDiv w:val="1"/>
      <w:marLeft w:val="0"/>
      <w:marRight w:val="0"/>
      <w:marTop w:val="0"/>
      <w:marBottom w:val="0"/>
      <w:divBdr>
        <w:top w:val="none" w:sz="0" w:space="0" w:color="auto"/>
        <w:left w:val="none" w:sz="0" w:space="0" w:color="auto"/>
        <w:bottom w:val="none" w:sz="0" w:space="0" w:color="auto"/>
        <w:right w:val="none" w:sz="0" w:space="0" w:color="auto"/>
      </w:divBdr>
      <w:divsChild>
        <w:div w:id="1179588802">
          <w:marLeft w:val="0"/>
          <w:marRight w:val="0"/>
          <w:marTop w:val="0"/>
          <w:marBottom w:val="0"/>
          <w:divBdr>
            <w:top w:val="none" w:sz="0" w:space="0" w:color="auto"/>
            <w:left w:val="none" w:sz="0" w:space="0" w:color="auto"/>
            <w:bottom w:val="none" w:sz="0" w:space="0" w:color="auto"/>
            <w:right w:val="none" w:sz="0" w:space="0" w:color="auto"/>
          </w:divBdr>
        </w:div>
        <w:div w:id="1591042674">
          <w:marLeft w:val="0"/>
          <w:marRight w:val="0"/>
          <w:marTop w:val="0"/>
          <w:marBottom w:val="0"/>
          <w:divBdr>
            <w:top w:val="none" w:sz="0" w:space="0" w:color="auto"/>
            <w:left w:val="none" w:sz="0" w:space="0" w:color="auto"/>
            <w:bottom w:val="none" w:sz="0" w:space="0" w:color="auto"/>
            <w:right w:val="none" w:sz="0" w:space="0" w:color="auto"/>
          </w:divBdr>
        </w:div>
      </w:divsChild>
    </w:div>
    <w:div w:id="1685520525">
      <w:bodyDiv w:val="1"/>
      <w:marLeft w:val="0"/>
      <w:marRight w:val="0"/>
      <w:marTop w:val="0"/>
      <w:marBottom w:val="0"/>
      <w:divBdr>
        <w:top w:val="none" w:sz="0" w:space="0" w:color="auto"/>
        <w:left w:val="none" w:sz="0" w:space="0" w:color="auto"/>
        <w:bottom w:val="none" w:sz="0" w:space="0" w:color="auto"/>
        <w:right w:val="none" w:sz="0" w:space="0" w:color="auto"/>
      </w:divBdr>
      <w:divsChild>
        <w:div w:id="704674300">
          <w:marLeft w:val="0"/>
          <w:marRight w:val="0"/>
          <w:marTop w:val="0"/>
          <w:marBottom w:val="0"/>
          <w:divBdr>
            <w:top w:val="none" w:sz="0" w:space="0" w:color="auto"/>
            <w:left w:val="none" w:sz="0" w:space="0" w:color="auto"/>
            <w:bottom w:val="none" w:sz="0" w:space="0" w:color="auto"/>
            <w:right w:val="none" w:sz="0" w:space="0" w:color="auto"/>
          </w:divBdr>
        </w:div>
        <w:div w:id="1570847924">
          <w:marLeft w:val="0"/>
          <w:marRight w:val="0"/>
          <w:marTop w:val="0"/>
          <w:marBottom w:val="0"/>
          <w:divBdr>
            <w:top w:val="none" w:sz="0" w:space="0" w:color="auto"/>
            <w:left w:val="none" w:sz="0" w:space="0" w:color="auto"/>
            <w:bottom w:val="none" w:sz="0" w:space="0" w:color="auto"/>
            <w:right w:val="none" w:sz="0" w:space="0" w:color="auto"/>
          </w:divBdr>
        </w:div>
      </w:divsChild>
    </w:div>
    <w:div w:id="1749303936">
      <w:bodyDiv w:val="1"/>
      <w:marLeft w:val="0"/>
      <w:marRight w:val="0"/>
      <w:marTop w:val="0"/>
      <w:marBottom w:val="0"/>
      <w:divBdr>
        <w:top w:val="none" w:sz="0" w:space="0" w:color="auto"/>
        <w:left w:val="none" w:sz="0" w:space="0" w:color="auto"/>
        <w:bottom w:val="none" w:sz="0" w:space="0" w:color="auto"/>
        <w:right w:val="none" w:sz="0" w:space="0" w:color="auto"/>
      </w:divBdr>
    </w:div>
    <w:div w:id="1971855669">
      <w:bodyDiv w:val="1"/>
      <w:marLeft w:val="0"/>
      <w:marRight w:val="0"/>
      <w:marTop w:val="0"/>
      <w:marBottom w:val="0"/>
      <w:divBdr>
        <w:top w:val="none" w:sz="0" w:space="0" w:color="auto"/>
        <w:left w:val="none" w:sz="0" w:space="0" w:color="auto"/>
        <w:bottom w:val="none" w:sz="0" w:space="0" w:color="auto"/>
        <w:right w:val="none" w:sz="0" w:space="0" w:color="auto"/>
      </w:divBdr>
      <w:divsChild>
        <w:div w:id="366682639">
          <w:marLeft w:val="0"/>
          <w:marRight w:val="0"/>
          <w:marTop w:val="0"/>
          <w:marBottom w:val="0"/>
          <w:divBdr>
            <w:top w:val="none" w:sz="0" w:space="0" w:color="auto"/>
            <w:left w:val="none" w:sz="0" w:space="0" w:color="auto"/>
            <w:bottom w:val="none" w:sz="0" w:space="0" w:color="auto"/>
            <w:right w:val="none" w:sz="0" w:space="0" w:color="auto"/>
          </w:divBdr>
        </w:div>
        <w:div w:id="789712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36:7&amp;version=NIV" TargetMode="External"/><Relationship Id="rId13" Type="http://schemas.openxmlformats.org/officeDocument/2006/relationships/hyperlink" Target="https://www.biblegateway.com/passage/?search=Ephesians+5:2&amp;version=NI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biblegateway.com/passage/?search=Galatians+2:20&amp;version=NI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blegateway.com/passage/?search=Jude+1:21&amp;version=NI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Romans+8:39&amp;version=NI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blegateway.com/passage/?search=1%20John+3:1&amp;version=NIV" TargetMode="External"/><Relationship Id="rId23" Type="http://schemas.openxmlformats.org/officeDocument/2006/relationships/fontTable" Target="fontTable.xml"/><Relationship Id="rId10" Type="http://schemas.openxmlformats.org/officeDocument/2006/relationships/hyperlink" Target="https://www.biblegateway.com/passage/?search=Psalm+136:2&amp;version=NI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blegateway.com/passage/?search=Psalm+42:8&amp;version=NIV" TargetMode="External"/><Relationship Id="rId14" Type="http://schemas.openxmlformats.org/officeDocument/2006/relationships/hyperlink" Target="https://www.biblegateway.com/passage/?search=2%20Thessalonians+2:13&amp;version=NI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2018-06-23T22:10:00Z</dcterms:created>
  <dcterms:modified xsi:type="dcterms:W3CDTF">2018-06-23T22:10:00Z</dcterms:modified>
</cp:coreProperties>
</file>