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3D0" w:rsidRDefault="006716D7" w:rsidP="006716D7">
      <w:pPr>
        <w:pStyle w:val="Heading1"/>
        <w:rPr>
          <w:rFonts w:ascii="Bookman Old Style" w:hAnsi="Bookman Old Style"/>
          <w:sz w:val="40"/>
          <w:szCs w:val="40"/>
        </w:rPr>
      </w:pPr>
      <w:bookmarkStart w:id="0" w:name="_GoBack"/>
      <w:bookmarkEnd w:id="0"/>
      <w:r w:rsidRPr="006716D7">
        <w:rPr>
          <w:rFonts w:ascii="Bookman Old Style" w:hAnsi="Bookman Old Style"/>
          <w:sz w:val="40"/>
          <w:szCs w:val="40"/>
        </w:rPr>
        <w:t>Session 5:</w:t>
      </w:r>
      <w:r w:rsidR="00A663D0">
        <w:rPr>
          <w:rFonts w:ascii="Bookman Old Style" w:hAnsi="Bookman Old Style"/>
          <w:sz w:val="40"/>
          <w:szCs w:val="40"/>
        </w:rPr>
        <w:t xml:space="preserve">  </w:t>
      </w:r>
    </w:p>
    <w:p w:rsidR="006716D7" w:rsidRPr="006716D7" w:rsidRDefault="00A663D0" w:rsidP="006716D7">
      <w:pPr>
        <w:pStyle w:val="Heading1"/>
        <w:rPr>
          <w:rFonts w:ascii="Bookman Old Style" w:hAnsi="Bookman Old Style"/>
          <w:sz w:val="40"/>
          <w:szCs w:val="40"/>
        </w:rPr>
      </w:pPr>
      <w:r w:rsidRPr="00A663D0">
        <w:rPr>
          <w:rFonts w:ascii="Bookman Old Style" w:hAnsi="Bookman Old Style"/>
          <w:sz w:val="32"/>
          <w:szCs w:val="32"/>
        </w:rPr>
        <w:t>Jesus is the Igniting Force Behind the Christian’s Faith</w:t>
      </w:r>
    </w:p>
    <w:p w:rsidR="00A663D0" w:rsidRDefault="00A663D0" w:rsidP="006716D7">
      <w:pPr>
        <w:pStyle w:val="Heading1"/>
        <w:rPr>
          <w:rFonts w:ascii="Bookman Old Style" w:hAnsi="Bookman Old Style"/>
          <w:sz w:val="24"/>
          <w:szCs w:val="24"/>
        </w:rPr>
      </w:pPr>
    </w:p>
    <w:p w:rsidR="006716D7" w:rsidRPr="00A663D0" w:rsidRDefault="006716D7" w:rsidP="006716D7">
      <w:pPr>
        <w:pStyle w:val="Heading1"/>
        <w:rPr>
          <w:rFonts w:ascii="Bookman Old Style" w:hAnsi="Bookman Old Style"/>
          <w:b w:val="0"/>
          <w:i/>
          <w:sz w:val="24"/>
          <w:szCs w:val="24"/>
        </w:rPr>
      </w:pPr>
      <w:r>
        <w:rPr>
          <w:rFonts w:ascii="Bookman Old Style" w:hAnsi="Bookman Old Style"/>
          <w:sz w:val="24"/>
          <w:szCs w:val="24"/>
        </w:rPr>
        <w:t>2 Corinthians 4:1-6</w:t>
      </w:r>
      <w:r w:rsidR="00A663D0">
        <w:rPr>
          <w:rFonts w:ascii="Bookman Old Style" w:hAnsi="Bookman Old Style"/>
          <w:sz w:val="24"/>
          <w:szCs w:val="24"/>
        </w:rPr>
        <w:t xml:space="preserve">, </w:t>
      </w:r>
      <w:r w:rsidR="009D739F">
        <w:rPr>
          <w:rFonts w:ascii="Bookman Old Style" w:hAnsi="Bookman Old Style"/>
          <w:sz w:val="24"/>
          <w:szCs w:val="24"/>
        </w:rPr>
        <w:t>“</w:t>
      </w:r>
      <w:r w:rsidR="00A663D0" w:rsidRPr="00A663D0">
        <w:rPr>
          <w:rStyle w:val="text"/>
          <w:b w:val="0"/>
          <w:i/>
          <w:sz w:val="24"/>
          <w:szCs w:val="24"/>
        </w:rPr>
        <w:t>Therefore, since through God’s mercy we have this ministry, we do not lose heart.</w:t>
      </w:r>
      <w:r w:rsidR="00A663D0" w:rsidRPr="00A663D0">
        <w:rPr>
          <w:b w:val="0"/>
          <w:i/>
          <w:sz w:val="24"/>
          <w:szCs w:val="24"/>
        </w:rPr>
        <w:t xml:space="preserve"> </w:t>
      </w:r>
      <w:r w:rsidR="00A663D0" w:rsidRPr="00A663D0">
        <w:rPr>
          <w:rStyle w:val="text"/>
          <w:b w:val="0"/>
          <w:i/>
          <w:sz w:val="24"/>
          <w:szCs w:val="24"/>
          <w:vertAlign w:val="superscript"/>
        </w:rPr>
        <w:t>2 </w:t>
      </w:r>
      <w:r w:rsidR="00A663D0" w:rsidRPr="00A663D0">
        <w:rPr>
          <w:rStyle w:val="text"/>
          <w:b w:val="0"/>
          <w:i/>
          <w:sz w:val="24"/>
          <w:szCs w:val="24"/>
        </w:rPr>
        <w:t>Rather, we have renounced secret and shameful ways; we do not use deception, nor do we distort the word of God. On the contrary, by setting forth the truth plainly we commend ourselves to everyone’s conscience in the sight of God.</w:t>
      </w:r>
      <w:r w:rsidR="00A663D0" w:rsidRPr="00A663D0">
        <w:rPr>
          <w:b w:val="0"/>
          <w:i/>
          <w:sz w:val="24"/>
          <w:szCs w:val="24"/>
        </w:rPr>
        <w:t xml:space="preserve"> </w:t>
      </w:r>
      <w:r w:rsidR="00A663D0" w:rsidRPr="00A663D0">
        <w:rPr>
          <w:rStyle w:val="text"/>
          <w:b w:val="0"/>
          <w:i/>
          <w:sz w:val="24"/>
          <w:szCs w:val="24"/>
          <w:vertAlign w:val="superscript"/>
        </w:rPr>
        <w:t>3 </w:t>
      </w:r>
      <w:r w:rsidR="00A663D0" w:rsidRPr="00A663D0">
        <w:rPr>
          <w:rStyle w:val="text"/>
          <w:b w:val="0"/>
          <w:i/>
          <w:sz w:val="24"/>
          <w:szCs w:val="24"/>
        </w:rPr>
        <w:t>And even if our gospel is veiled, it is veiled to those who are perishing.</w:t>
      </w:r>
      <w:r w:rsidR="00A663D0" w:rsidRPr="00A663D0">
        <w:rPr>
          <w:b w:val="0"/>
          <w:i/>
          <w:sz w:val="24"/>
          <w:szCs w:val="24"/>
        </w:rPr>
        <w:t xml:space="preserve"> </w:t>
      </w:r>
      <w:r w:rsidR="00A663D0" w:rsidRPr="00A663D0">
        <w:rPr>
          <w:rStyle w:val="text"/>
          <w:b w:val="0"/>
          <w:i/>
          <w:sz w:val="24"/>
          <w:szCs w:val="24"/>
          <w:vertAlign w:val="superscript"/>
        </w:rPr>
        <w:t>4 </w:t>
      </w:r>
      <w:r w:rsidR="00A663D0" w:rsidRPr="00A663D0">
        <w:rPr>
          <w:rStyle w:val="text"/>
          <w:b w:val="0"/>
          <w:i/>
          <w:sz w:val="24"/>
          <w:szCs w:val="24"/>
        </w:rPr>
        <w:t>The god of this age has blinded the minds of unbelievers, so that they cannot see the light of the gospel that displays the glory of Christ, who is the image of God.</w:t>
      </w:r>
      <w:r w:rsidR="00A663D0" w:rsidRPr="00A663D0">
        <w:rPr>
          <w:b w:val="0"/>
          <w:i/>
          <w:sz w:val="24"/>
          <w:szCs w:val="24"/>
        </w:rPr>
        <w:t xml:space="preserve"> </w:t>
      </w:r>
      <w:r w:rsidR="00A663D0" w:rsidRPr="00A663D0">
        <w:rPr>
          <w:rStyle w:val="text"/>
          <w:b w:val="0"/>
          <w:i/>
          <w:sz w:val="24"/>
          <w:szCs w:val="24"/>
          <w:vertAlign w:val="superscript"/>
        </w:rPr>
        <w:t>5 </w:t>
      </w:r>
      <w:r w:rsidR="00A663D0" w:rsidRPr="00A663D0">
        <w:rPr>
          <w:rStyle w:val="text"/>
          <w:b w:val="0"/>
          <w:i/>
          <w:sz w:val="24"/>
          <w:szCs w:val="24"/>
        </w:rPr>
        <w:t>For what we preach is not ourselves, but Jesus Christ as Lord, and ourselves as your servants for Jesus’ sake.</w:t>
      </w:r>
      <w:r w:rsidR="00A663D0" w:rsidRPr="00A663D0">
        <w:rPr>
          <w:b w:val="0"/>
          <w:i/>
          <w:sz w:val="24"/>
          <w:szCs w:val="24"/>
        </w:rPr>
        <w:t xml:space="preserve"> </w:t>
      </w:r>
      <w:r w:rsidR="00A663D0" w:rsidRPr="00A663D0">
        <w:rPr>
          <w:rStyle w:val="text"/>
          <w:b w:val="0"/>
          <w:i/>
          <w:sz w:val="24"/>
          <w:szCs w:val="24"/>
          <w:vertAlign w:val="superscript"/>
        </w:rPr>
        <w:t>6 </w:t>
      </w:r>
      <w:r w:rsidR="00A663D0" w:rsidRPr="00A663D0">
        <w:rPr>
          <w:rStyle w:val="text"/>
          <w:b w:val="0"/>
          <w:i/>
          <w:sz w:val="24"/>
          <w:szCs w:val="24"/>
        </w:rPr>
        <w:t>For God, who said, “Let light shine out of darkness,”</w:t>
      </w:r>
      <w:r w:rsidR="00A663D0">
        <w:rPr>
          <w:rStyle w:val="text"/>
          <w:b w:val="0"/>
          <w:i/>
          <w:sz w:val="24"/>
          <w:szCs w:val="24"/>
          <w:vertAlign w:val="superscript"/>
        </w:rPr>
        <w:t xml:space="preserve"> </w:t>
      </w:r>
      <w:r w:rsidR="00A663D0" w:rsidRPr="00A663D0">
        <w:rPr>
          <w:rStyle w:val="text"/>
          <w:b w:val="0"/>
          <w:i/>
          <w:sz w:val="24"/>
          <w:szCs w:val="24"/>
        </w:rPr>
        <w:t>made his light shine in our hearts to give us the light of the knowledge of God’s glory displayed in the face of Christ.</w:t>
      </w:r>
      <w:r w:rsidR="00A663D0">
        <w:rPr>
          <w:rStyle w:val="text"/>
          <w:b w:val="0"/>
          <w:i/>
          <w:sz w:val="24"/>
          <w:szCs w:val="24"/>
        </w:rPr>
        <w:t>”</w:t>
      </w:r>
    </w:p>
    <w:p w:rsidR="006716D7" w:rsidRDefault="006716D7" w:rsidP="006716D7">
      <w:pPr>
        <w:rPr>
          <w:rFonts w:ascii="Bookman Old Style" w:hAnsi="Bookman Old Style"/>
        </w:rPr>
      </w:pPr>
    </w:p>
    <w:p w:rsidR="006716D7" w:rsidRDefault="006716D7" w:rsidP="006716D7">
      <w:pPr>
        <w:pStyle w:val="BodyText2"/>
        <w:rPr>
          <w:rFonts w:ascii="Bookman Old Style" w:hAnsi="Bookman Old Style"/>
        </w:rPr>
      </w:pPr>
      <w:r>
        <w:rPr>
          <w:rFonts w:ascii="Bookman Old Style" w:hAnsi="Bookman Old Style"/>
        </w:rPr>
        <w:t>In this passage Paul is directly or indirectly speaking about four (4) different people or groups of people (some by implication):</w:t>
      </w:r>
    </w:p>
    <w:p w:rsidR="006716D7" w:rsidRDefault="006716D7" w:rsidP="006716D7">
      <w:pPr>
        <w:numPr>
          <w:ilvl w:val="0"/>
          <w:numId w:val="1"/>
        </w:numPr>
        <w:rPr>
          <w:rFonts w:ascii="Bookman Old Style" w:hAnsi="Bookman Old Style"/>
          <w:b/>
          <w:i/>
          <w:sz w:val="24"/>
        </w:rPr>
      </w:pPr>
      <w:r>
        <w:rPr>
          <w:rFonts w:ascii="Bookman Old Style" w:hAnsi="Bookman Old Style"/>
          <w:b/>
          <w:sz w:val="24"/>
        </w:rPr>
        <w:t>Himself</w:t>
      </w:r>
      <w:r>
        <w:rPr>
          <w:rFonts w:ascii="Bookman Old Style" w:hAnsi="Bookman Old Style"/>
        </w:rPr>
        <w:t>—</w:t>
      </w:r>
      <w:r>
        <w:rPr>
          <w:rFonts w:ascii="Bookman Old Style" w:hAnsi="Bookman Old Style"/>
          <w:b/>
          <w:i/>
          <w:sz w:val="24"/>
        </w:rPr>
        <w:t xml:space="preserve">stating that he never loses heart in the great task that has been given to him.  He tells us why as he speaks his heart. </w:t>
      </w:r>
    </w:p>
    <w:p w:rsidR="006716D7" w:rsidRDefault="006716D7" w:rsidP="006716D7">
      <w:pPr>
        <w:ind w:left="1440"/>
        <w:rPr>
          <w:rFonts w:ascii="Bookman Old Style" w:hAnsi="Bookman Old Style"/>
          <w:b/>
          <w:sz w:val="24"/>
        </w:rPr>
      </w:pPr>
      <w:r>
        <w:rPr>
          <w:rFonts w:ascii="Bookman Old Style" w:hAnsi="Bookman Old Style"/>
          <w:b/>
          <w:sz w:val="24"/>
        </w:rPr>
        <w:t>Two things keep him going:</w:t>
      </w:r>
    </w:p>
    <w:p w:rsidR="006716D7" w:rsidRDefault="006716D7" w:rsidP="006716D7">
      <w:pPr>
        <w:numPr>
          <w:ilvl w:val="0"/>
          <w:numId w:val="2"/>
        </w:numPr>
        <w:tabs>
          <w:tab w:val="clear" w:pos="360"/>
          <w:tab w:val="num" w:pos="312"/>
          <w:tab w:val="num" w:pos="1848"/>
        </w:tabs>
        <w:ind w:left="1800"/>
        <w:rPr>
          <w:rFonts w:ascii="Bookman Old Style" w:hAnsi="Bookman Old Style"/>
          <w:sz w:val="24"/>
        </w:rPr>
      </w:pPr>
      <w:r>
        <w:rPr>
          <w:rFonts w:ascii="Bookman Old Style" w:hAnsi="Bookman Old Style"/>
          <w:sz w:val="24"/>
        </w:rPr>
        <w:t>There is the consciousness of a great task.</w:t>
      </w:r>
    </w:p>
    <w:p w:rsidR="006716D7" w:rsidRDefault="006716D7" w:rsidP="006716D7">
      <w:pPr>
        <w:tabs>
          <w:tab w:val="num" w:pos="1848"/>
        </w:tabs>
        <w:ind w:left="2160"/>
        <w:rPr>
          <w:rFonts w:ascii="Bookman Old Style" w:hAnsi="Bookman Old Style"/>
          <w:i/>
          <w:sz w:val="24"/>
        </w:rPr>
      </w:pPr>
      <w:r>
        <w:rPr>
          <w:rFonts w:ascii="Bookman Old Style" w:hAnsi="Bookman Old Style"/>
          <w:i/>
          <w:sz w:val="24"/>
        </w:rPr>
        <w:t xml:space="preserve">The person who is conscious of a great task can do amazing things.  </w:t>
      </w:r>
    </w:p>
    <w:p w:rsidR="006716D7" w:rsidRDefault="006716D7" w:rsidP="006716D7">
      <w:pPr>
        <w:tabs>
          <w:tab w:val="num" w:pos="1848"/>
        </w:tabs>
        <w:ind w:left="2160"/>
        <w:rPr>
          <w:rFonts w:ascii="Bookman Old Style" w:hAnsi="Bookman Old Style"/>
          <w:i/>
          <w:sz w:val="24"/>
        </w:rPr>
      </w:pPr>
      <w:r>
        <w:rPr>
          <w:rFonts w:ascii="Bookman Old Style" w:hAnsi="Bookman Old Style"/>
          <w:i/>
          <w:sz w:val="24"/>
        </w:rPr>
        <w:t xml:space="preserve">An example of this is the great work of Handel when he composed and wrote “the Messiah.”  He did the whole work in 22 days.  He scarcely ate or slept during those days.  </w:t>
      </w:r>
    </w:p>
    <w:p w:rsidR="006716D7" w:rsidRDefault="006716D7" w:rsidP="006716D7">
      <w:pPr>
        <w:tabs>
          <w:tab w:val="num" w:pos="1848"/>
        </w:tabs>
        <w:ind w:left="2880"/>
        <w:rPr>
          <w:rFonts w:ascii="Bookman Old Style" w:hAnsi="Bookman Old Style"/>
          <w:b/>
        </w:rPr>
      </w:pPr>
      <w:r>
        <w:rPr>
          <w:rFonts w:ascii="Bookman Old Style" w:hAnsi="Bookman Old Style"/>
          <w:b/>
          <w:i/>
          <w:sz w:val="24"/>
        </w:rPr>
        <w:t>A great task, with the help of the Lord, brings its own strength with it.</w:t>
      </w:r>
    </w:p>
    <w:p w:rsidR="006716D7" w:rsidRDefault="006716D7" w:rsidP="006716D7">
      <w:pPr>
        <w:numPr>
          <w:ilvl w:val="0"/>
          <w:numId w:val="3"/>
        </w:numPr>
        <w:tabs>
          <w:tab w:val="clear" w:pos="360"/>
          <w:tab w:val="num" w:pos="1800"/>
          <w:tab w:val="num" w:pos="1848"/>
        </w:tabs>
        <w:ind w:left="1800"/>
        <w:rPr>
          <w:rFonts w:ascii="Bookman Old Style" w:hAnsi="Bookman Old Style"/>
          <w:b/>
          <w:sz w:val="24"/>
        </w:rPr>
      </w:pPr>
      <w:r>
        <w:rPr>
          <w:rFonts w:ascii="Bookman Old Style" w:hAnsi="Bookman Old Style"/>
          <w:b/>
          <w:sz w:val="24"/>
        </w:rPr>
        <w:t>There is the memory of receiving mercy…God’s great mercy.</w:t>
      </w:r>
    </w:p>
    <w:p w:rsidR="006716D7" w:rsidRDefault="006716D7" w:rsidP="006716D7">
      <w:pPr>
        <w:tabs>
          <w:tab w:val="num" w:pos="1848"/>
        </w:tabs>
        <w:ind w:left="2160"/>
        <w:rPr>
          <w:rFonts w:ascii="Bookman Old Style" w:hAnsi="Bookman Old Style"/>
          <w:i/>
          <w:sz w:val="24"/>
        </w:rPr>
      </w:pPr>
      <w:r>
        <w:rPr>
          <w:rFonts w:ascii="Bookman Old Style" w:hAnsi="Bookman Old Style"/>
          <w:i/>
          <w:sz w:val="24"/>
        </w:rPr>
        <w:t xml:space="preserve">Paul’s goal in life was to spend all his life giving his time and talents for the love which he knew redeemed him from hell. </w:t>
      </w:r>
    </w:p>
    <w:p w:rsidR="006716D7" w:rsidRDefault="006716D7" w:rsidP="006716D7">
      <w:pPr>
        <w:numPr>
          <w:ilvl w:val="0"/>
          <w:numId w:val="1"/>
        </w:numPr>
        <w:rPr>
          <w:rFonts w:ascii="Bookman Old Style" w:hAnsi="Bookman Old Style"/>
          <w:b/>
          <w:i/>
          <w:sz w:val="24"/>
        </w:rPr>
      </w:pPr>
      <w:r>
        <w:rPr>
          <w:rFonts w:ascii="Bookman Old Style" w:hAnsi="Bookman Old Style"/>
          <w:b/>
          <w:sz w:val="24"/>
        </w:rPr>
        <w:t>His Opponents and Slanderers</w:t>
      </w:r>
      <w:r>
        <w:rPr>
          <w:rFonts w:ascii="Bookman Old Style" w:hAnsi="Bookman Old Style"/>
          <w:b/>
          <w:i/>
          <w:sz w:val="24"/>
        </w:rPr>
        <w:t>—(by implication), echo of unhappy things.  Same letter, referring back to the chapter 2:17</w:t>
      </w:r>
      <w:r w:rsidR="00A02C19">
        <w:rPr>
          <w:rFonts w:ascii="Bookman Old Style" w:hAnsi="Bookman Old Style"/>
          <w:b/>
          <w:i/>
          <w:sz w:val="24"/>
        </w:rPr>
        <w:t>...</w:t>
      </w:r>
      <w:r>
        <w:rPr>
          <w:rFonts w:ascii="Bookman Old Style" w:hAnsi="Bookman Old Style"/>
          <w:b/>
          <w:i/>
          <w:sz w:val="24"/>
        </w:rPr>
        <w:t xml:space="preserve"> “</w:t>
      </w:r>
      <w:r w:rsidR="00A02C19">
        <w:rPr>
          <w:rFonts w:ascii="Bookman Old Style" w:hAnsi="Bookman Old Style"/>
          <w:b/>
          <w:i/>
          <w:sz w:val="24"/>
        </w:rPr>
        <w:t>Unlike</w:t>
      </w:r>
      <w:r>
        <w:rPr>
          <w:rFonts w:ascii="Bookman Old Style" w:hAnsi="Bookman Old Style"/>
          <w:b/>
          <w:i/>
          <w:sz w:val="24"/>
        </w:rPr>
        <w:t xml:space="preserve"> so many, we do not peddle the word of God for profit….”</w:t>
      </w:r>
    </w:p>
    <w:p w:rsidR="006716D7" w:rsidRDefault="006716D7" w:rsidP="006716D7">
      <w:pPr>
        <w:ind w:left="1440"/>
        <w:rPr>
          <w:rFonts w:ascii="Bookman Old Style" w:hAnsi="Bookman Old Style"/>
          <w:b/>
          <w:sz w:val="24"/>
        </w:rPr>
      </w:pPr>
      <w:r>
        <w:rPr>
          <w:rFonts w:ascii="Bookman Old Style" w:hAnsi="Bookman Old Style"/>
          <w:b/>
          <w:sz w:val="24"/>
        </w:rPr>
        <w:t>Paul’s enemies had leveled 3 charges against him:</w:t>
      </w:r>
    </w:p>
    <w:p w:rsidR="006716D7" w:rsidRDefault="006716D7" w:rsidP="006716D7">
      <w:pPr>
        <w:numPr>
          <w:ilvl w:val="0"/>
          <w:numId w:val="4"/>
        </w:numPr>
        <w:tabs>
          <w:tab w:val="clear" w:pos="360"/>
          <w:tab w:val="num" w:pos="312"/>
          <w:tab w:val="num" w:pos="1848"/>
        </w:tabs>
        <w:ind w:left="1800"/>
        <w:rPr>
          <w:rFonts w:ascii="Bookman Old Style" w:hAnsi="Bookman Old Style"/>
          <w:i/>
          <w:sz w:val="24"/>
        </w:rPr>
      </w:pPr>
      <w:r>
        <w:rPr>
          <w:rFonts w:ascii="Bookman Old Style" w:hAnsi="Bookman Old Style"/>
          <w:i/>
          <w:sz w:val="24"/>
        </w:rPr>
        <w:t>That Paul had used underhanded methods</w:t>
      </w:r>
    </w:p>
    <w:p w:rsidR="006716D7" w:rsidRDefault="006716D7" w:rsidP="006716D7">
      <w:pPr>
        <w:numPr>
          <w:ilvl w:val="0"/>
          <w:numId w:val="4"/>
        </w:numPr>
        <w:tabs>
          <w:tab w:val="clear" w:pos="360"/>
          <w:tab w:val="num" w:pos="312"/>
          <w:tab w:val="num" w:pos="1848"/>
        </w:tabs>
        <w:ind w:left="1800"/>
        <w:rPr>
          <w:rFonts w:ascii="Bookman Old Style" w:hAnsi="Bookman Old Style"/>
          <w:i/>
          <w:sz w:val="24"/>
        </w:rPr>
      </w:pPr>
      <w:r>
        <w:rPr>
          <w:rFonts w:ascii="Bookman Old Style" w:hAnsi="Bookman Old Style"/>
          <w:i/>
          <w:sz w:val="24"/>
        </w:rPr>
        <w:t>That he used unscrupulous cleverness to get his own way,</w:t>
      </w:r>
    </w:p>
    <w:p w:rsidR="006716D7" w:rsidRDefault="006716D7" w:rsidP="006716D7">
      <w:pPr>
        <w:numPr>
          <w:ilvl w:val="0"/>
          <w:numId w:val="4"/>
        </w:numPr>
        <w:tabs>
          <w:tab w:val="clear" w:pos="360"/>
          <w:tab w:val="num" w:pos="312"/>
          <w:tab w:val="num" w:pos="1848"/>
        </w:tabs>
        <w:ind w:left="1800"/>
        <w:rPr>
          <w:rFonts w:ascii="Bookman Old Style" w:hAnsi="Bookman Old Style"/>
          <w:i/>
          <w:sz w:val="24"/>
        </w:rPr>
      </w:pPr>
      <w:r>
        <w:rPr>
          <w:rFonts w:ascii="Bookman Old Style" w:hAnsi="Bookman Old Style"/>
          <w:i/>
          <w:sz w:val="24"/>
        </w:rPr>
        <w:t>That he adulterated the message of the gospel.</w:t>
      </w:r>
    </w:p>
    <w:p w:rsidR="006716D7" w:rsidRDefault="006716D7" w:rsidP="006716D7">
      <w:pPr>
        <w:tabs>
          <w:tab w:val="num" w:pos="1848"/>
        </w:tabs>
        <w:ind w:left="1440"/>
        <w:rPr>
          <w:rFonts w:ascii="Bookman Old Style" w:hAnsi="Bookman Old Style"/>
          <w:sz w:val="24"/>
        </w:rPr>
      </w:pPr>
      <w:r>
        <w:rPr>
          <w:rFonts w:ascii="Bookman Old Style" w:hAnsi="Bookman Old Style"/>
          <w:sz w:val="24"/>
        </w:rPr>
        <w:t>Paul said he renounced secret and shameful ways…and that he does not try to deceive anyone, nor does he distort the word of God.</w:t>
      </w:r>
    </w:p>
    <w:p w:rsidR="006716D7" w:rsidRDefault="006716D7" w:rsidP="006716D7">
      <w:pPr>
        <w:tabs>
          <w:tab w:val="num" w:pos="1848"/>
        </w:tabs>
        <w:ind w:left="1440"/>
        <w:rPr>
          <w:rFonts w:ascii="Bookman Old Style" w:hAnsi="Bookman Old Style"/>
          <w:b/>
          <w:i/>
          <w:sz w:val="24"/>
        </w:rPr>
      </w:pPr>
      <w:r>
        <w:rPr>
          <w:rFonts w:ascii="Bookman Old Style" w:hAnsi="Bookman Old Style"/>
          <w:b/>
          <w:i/>
          <w:sz w:val="24"/>
        </w:rPr>
        <w:t>Question:</w:t>
      </w:r>
      <w:r>
        <w:rPr>
          <w:rFonts w:ascii="Bookman Old Style" w:hAnsi="Bookman Old Style"/>
          <w:b/>
          <w:i/>
          <w:sz w:val="24"/>
        </w:rPr>
        <w:tab/>
        <w:t xml:space="preserve">Have your motives been misinterpreted?  </w:t>
      </w:r>
    </w:p>
    <w:p w:rsidR="006716D7" w:rsidRDefault="006716D7" w:rsidP="006716D7">
      <w:pPr>
        <w:tabs>
          <w:tab w:val="num" w:pos="1848"/>
        </w:tabs>
        <w:ind w:left="1440"/>
        <w:rPr>
          <w:rFonts w:ascii="Bookman Old Style" w:hAnsi="Bookman Old Style"/>
          <w:b/>
          <w:i/>
          <w:sz w:val="24"/>
        </w:rPr>
      </w:pPr>
      <w:r>
        <w:rPr>
          <w:rFonts w:ascii="Bookman Old Style" w:hAnsi="Bookman Old Style"/>
          <w:b/>
          <w:i/>
          <w:sz w:val="24"/>
        </w:rPr>
        <w:tab/>
      </w:r>
      <w:r>
        <w:rPr>
          <w:rFonts w:ascii="Bookman Old Style" w:hAnsi="Bookman Old Style"/>
          <w:b/>
          <w:i/>
          <w:sz w:val="24"/>
        </w:rPr>
        <w:tab/>
      </w:r>
      <w:r>
        <w:rPr>
          <w:rFonts w:ascii="Bookman Old Style" w:hAnsi="Bookman Old Style"/>
          <w:b/>
          <w:i/>
          <w:sz w:val="24"/>
        </w:rPr>
        <w:tab/>
        <w:t>Have your actions been misconstrued?</w:t>
      </w:r>
    </w:p>
    <w:p w:rsidR="006716D7" w:rsidRDefault="006716D7" w:rsidP="006716D7">
      <w:pPr>
        <w:tabs>
          <w:tab w:val="num" w:pos="1848"/>
        </w:tabs>
        <w:ind w:left="2880"/>
        <w:rPr>
          <w:rFonts w:ascii="Bookman Old Style" w:hAnsi="Bookman Old Style"/>
        </w:rPr>
      </w:pPr>
      <w:r>
        <w:rPr>
          <w:rFonts w:ascii="Bookman Old Style" w:hAnsi="Bookman Old Style"/>
          <w:b/>
          <w:i/>
          <w:sz w:val="24"/>
        </w:rPr>
        <w:t>Have others twisted your words to say something different than the real meaning?</w:t>
      </w:r>
    </w:p>
    <w:p w:rsidR="006716D7" w:rsidRDefault="006716D7" w:rsidP="006716D7">
      <w:pPr>
        <w:tabs>
          <w:tab w:val="num" w:pos="1848"/>
        </w:tabs>
        <w:rPr>
          <w:rFonts w:ascii="Bookman Old Style" w:hAnsi="Bookman Old Style"/>
        </w:rPr>
      </w:pPr>
    </w:p>
    <w:p w:rsidR="006716D7" w:rsidRDefault="006716D7" w:rsidP="006716D7">
      <w:pPr>
        <w:numPr>
          <w:ilvl w:val="0"/>
          <w:numId w:val="1"/>
        </w:numPr>
        <w:rPr>
          <w:rFonts w:ascii="Bookman Old Style" w:hAnsi="Bookman Old Style"/>
          <w:b/>
          <w:i/>
          <w:sz w:val="24"/>
        </w:rPr>
      </w:pPr>
      <w:r>
        <w:rPr>
          <w:rFonts w:ascii="Bookman Old Style" w:hAnsi="Bookman Old Style"/>
          <w:b/>
          <w:sz w:val="24"/>
        </w:rPr>
        <w:t>Those Who Have Refused to Accept the Gospel</w:t>
      </w:r>
      <w:r>
        <w:rPr>
          <w:rFonts w:ascii="Bookman Old Style" w:hAnsi="Bookman Old Style"/>
        </w:rPr>
        <w:t>—</w:t>
      </w:r>
      <w:r>
        <w:rPr>
          <w:rFonts w:ascii="Bookman Old Style" w:hAnsi="Bookman Old Style"/>
          <w:b/>
          <w:i/>
          <w:sz w:val="24"/>
        </w:rPr>
        <w:t>Paul insists that he has proclaimed the gospel in a way that any man with any kind of conscience at all would respond positively.</w:t>
      </w:r>
    </w:p>
    <w:p w:rsidR="006716D7" w:rsidRDefault="006716D7" w:rsidP="006716D7">
      <w:pPr>
        <w:ind w:left="1440"/>
        <w:rPr>
          <w:rFonts w:ascii="Bookman Old Style" w:hAnsi="Bookman Old Style"/>
          <w:sz w:val="24"/>
        </w:rPr>
      </w:pPr>
      <w:r>
        <w:rPr>
          <w:rFonts w:ascii="Bookman Old Style" w:hAnsi="Bookman Old Style"/>
          <w:sz w:val="24"/>
        </w:rPr>
        <w:t>However, in spite of that:</w:t>
      </w:r>
    </w:p>
    <w:p w:rsidR="006716D7" w:rsidRDefault="006716D7" w:rsidP="006716D7">
      <w:pPr>
        <w:numPr>
          <w:ilvl w:val="0"/>
          <w:numId w:val="5"/>
        </w:numPr>
        <w:tabs>
          <w:tab w:val="clear" w:pos="360"/>
          <w:tab w:val="num" w:pos="1800"/>
        </w:tabs>
        <w:ind w:left="1800"/>
        <w:rPr>
          <w:rFonts w:ascii="Bookman Old Style" w:hAnsi="Bookman Old Style"/>
          <w:i/>
          <w:sz w:val="24"/>
        </w:rPr>
      </w:pPr>
      <w:r>
        <w:rPr>
          <w:rFonts w:ascii="Bookman Old Style" w:hAnsi="Bookman Old Style"/>
          <w:i/>
          <w:sz w:val="24"/>
        </w:rPr>
        <w:t>Some are deaf to its appeal and blind to its glory.</w:t>
      </w:r>
    </w:p>
    <w:p w:rsidR="006716D7" w:rsidRDefault="006716D7" w:rsidP="006716D7">
      <w:pPr>
        <w:numPr>
          <w:ilvl w:val="0"/>
          <w:numId w:val="5"/>
        </w:numPr>
        <w:tabs>
          <w:tab w:val="clear" w:pos="360"/>
          <w:tab w:val="num" w:pos="1800"/>
        </w:tabs>
        <w:ind w:left="1800"/>
        <w:rPr>
          <w:rFonts w:ascii="Bookman Old Style" w:hAnsi="Bookman Old Style"/>
          <w:i/>
          <w:sz w:val="24"/>
        </w:rPr>
      </w:pPr>
      <w:r>
        <w:rPr>
          <w:rFonts w:ascii="Bookman Old Style" w:hAnsi="Bookman Old Style"/>
          <w:i/>
          <w:sz w:val="24"/>
        </w:rPr>
        <w:t>The god of this world has blinded their minds so that they cannot believe.</w:t>
      </w:r>
    </w:p>
    <w:p w:rsidR="006716D7" w:rsidRDefault="006716D7" w:rsidP="006716D7">
      <w:pPr>
        <w:numPr>
          <w:ilvl w:val="0"/>
          <w:numId w:val="5"/>
        </w:numPr>
        <w:tabs>
          <w:tab w:val="clear" w:pos="360"/>
          <w:tab w:val="num" w:pos="1800"/>
        </w:tabs>
        <w:ind w:left="1800"/>
        <w:rPr>
          <w:rFonts w:ascii="Bookman Old Style" w:hAnsi="Bookman Old Style"/>
        </w:rPr>
      </w:pPr>
      <w:r>
        <w:rPr>
          <w:rFonts w:ascii="Bookman Old Style" w:hAnsi="Bookman Old Style"/>
          <w:i/>
          <w:sz w:val="24"/>
        </w:rPr>
        <w:t>There is a power of evil…a prince of this world, a prince of the power of the air, the god of this world.</w:t>
      </w:r>
      <w:r>
        <w:rPr>
          <w:rFonts w:ascii="Bookman Old Style" w:hAnsi="Bookman Old Style"/>
        </w:rPr>
        <w:t xml:space="preserve">  </w:t>
      </w:r>
    </w:p>
    <w:p w:rsidR="006716D7" w:rsidRDefault="006716D7" w:rsidP="006716D7">
      <w:pPr>
        <w:ind w:left="1440"/>
        <w:rPr>
          <w:rFonts w:ascii="Bookman Old Style" w:hAnsi="Bookman Old Style"/>
          <w:b/>
          <w:sz w:val="24"/>
        </w:rPr>
      </w:pPr>
      <w:r>
        <w:rPr>
          <w:rFonts w:ascii="Bookman Old Style" w:hAnsi="Bookman Old Style"/>
          <w:b/>
          <w:sz w:val="24"/>
        </w:rPr>
        <w:t>No wonder the Lord teaches us to pray…. “</w:t>
      </w:r>
      <w:r w:rsidR="00A02C19">
        <w:rPr>
          <w:rFonts w:ascii="Bookman Old Style" w:hAnsi="Bookman Old Style"/>
          <w:b/>
          <w:sz w:val="24"/>
        </w:rPr>
        <w:t>Deliver</w:t>
      </w:r>
      <w:r>
        <w:rPr>
          <w:rFonts w:ascii="Bookman Old Style" w:hAnsi="Bookman Old Style"/>
          <w:b/>
          <w:sz w:val="24"/>
        </w:rPr>
        <w:t xml:space="preserve"> us from evil”…</w:t>
      </w:r>
      <w:r w:rsidR="00A02C19">
        <w:rPr>
          <w:rFonts w:ascii="Bookman Old Style" w:hAnsi="Bookman Old Style"/>
          <w:b/>
          <w:sz w:val="24"/>
        </w:rPr>
        <w:t xml:space="preserve"> (Probably</w:t>
      </w:r>
      <w:r>
        <w:rPr>
          <w:rFonts w:ascii="Bookman Old Style" w:hAnsi="Bookman Old Style"/>
          <w:b/>
          <w:sz w:val="24"/>
        </w:rPr>
        <w:t xml:space="preserve"> meaning to deliver us from the evil one in lieu of delivering us from doing evil.)</w:t>
      </w:r>
    </w:p>
    <w:p w:rsidR="006716D7" w:rsidRDefault="006716D7" w:rsidP="006716D7">
      <w:pPr>
        <w:numPr>
          <w:ilvl w:val="0"/>
          <w:numId w:val="1"/>
        </w:numPr>
        <w:rPr>
          <w:rFonts w:ascii="Bookman Old Style" w:hAnsi="Bookman Old Style"/>
          <w:b/>
          <w:i/>
          <w:sz w:val="24"/>
        </w:rPr>
      </w:pPr>
      <w:r>
        <w:rPr>
          <w:rFonts w:ascii="Bookman Old Style" w:hAnsi="Bookman Old Style"/>
          <w:b/>
          <w:sz w:val="24"/>
        </w:rPr>
        <w:t>Jesus</w:t>
      </w:r>
      <w:r>
        <w:rPr>
          <w:rFonts w:ascii="Bookman Old Style" w:hAnsi="Bookman Old Style"/>
        </w:rPr>
        <w:t>—</w:t>
      </w:r>
      <w:r>
        <w:rPr>
          <w:rFonts w:ascii="Bookman Old Style" w:hAnsi="Bookman Old Style"/>
          <w:b/>
          <w:i/>
          <w:sz w:val="24"/>
        </w:rPr>
        <w:t>the thought here is to drive home the truth that in Jesus Christ we have seen the Father (John 14:9).</w:t>
      </w:r>
    </w:p>
    <w:p w:rsidR="006716D7" w:rsidRDefault="006716D7" w:rsidP="006716D7">
      <w:pPr>
        <w:pStyle w:val="BodyTextIndent3"/>
        <w:pBdr>
          <w:bottom w:val="single" w:sz="12" w:space="1" w:color="auto"/>
        </w:pBdr>
        <w:rPr>
          <w:rFonts w:ascii="Bookman Old Style" w:hAnsi="Bookman Old Style"/>
        </w:rPr>
      </w:pPr>
      <w:r>
        <w:rPr>
          <w:rFonts w:ascii="Bookman Old Style" w:hAnsi="Bookman Old Style"/>
        </w:rPr>
        <w:t>When Paul preached, he did not say, “Look at me!”  He said, “Look at Jesus Christ”….and then you will see the glory of God come to earth in a form that a man can understand.</w:t>
      </w:r>
    </w:p>
    <w:p w:rsidR="006716D7" w:rsidRDefault="006716D7" w:rsidP="006716D7">
      <w:pPr>
        <w:ind w:left="1440"/>
        <w:rPr>
          <w:rFonts w:ascii="Bookman Old Style" w:hAnsi="Bookman Old Style"/>
          <w:b/>
          <w:i/>
          <w:sz w:val="24"/>
        </w:rPr>
      </w:pPr>
    </w:p>
    <w:p w:rsidR="006716D7" w:rsidRPr="00A02C19" w:rsidRDefault="006716D7" w:rsidP="00A02C19">
      <w:pPr>
        <w:pStyle w:val="NormalWeb"/>
        <w:rPr>
          <w:rFonts w:ascii="Bookman Old Style" w:hAnsi="Bookman Old Style"/>
          <w:i/>
        </w:rPr>
      </w:pPr>
      <w:r w:rsidRPr="00A663D0">
        <w:rPr>
          <w:rFonts w:ascii="Bookman Old Style" w:hAnsi="Bookman Old Style"/>
          <w:b/>
        </w:rPr>
        <w:t>2 Corinthians 4:7-15</w:t>
      </w:r>
      <w:r w:rsidR="00A663D0" w:rsidRPr="00A663D0">
        <w:rPr>
          <w:rFonts w:ascii="Bookman Old Style" w:hAnsi="Bookman Old Style"/>
        </w:rPr>
        <w:t>,</w:t>
      </w:r>
      <w:r w:rsidR="00A663D0">
        <w:rPr>
          <w:rFonts w:ascii="Bookman Old Style" w:hAnsi="Bookman Old Style"/>
        </w:rPr>
        <w:t xml:space="preserve"> “</w:t>
      </w:r>
      <w:r w:rsidR="00A663D0" w:rsidRPr="00A663D0">
        <w:rPr>
          <w:rStyle w:val="text"/>
          <w:rFonts w:ascii="Bookman Old Style" w:hAnsi="Bookman Old Style"/>
          <w:i/>
        </w:rPr>
        <w:t>But we have this treasure in jars of clay to show that this all-surpassing power is from God and not from us.</w:t>
      </w:r>
      <w:r w:rsidR="00A663D0" w:rsidRPr="00A663D0">
        <w:rPr>
          <w:rFonts w:ascii="Bookman Old Style" w:hAnsi="Bookman Old Style"/>
          <w:i/>
        </w:rPr>
        <w:t xml:space="preserve"> </w:t>
      </w:r>
      <w:r w:rsidR="00A663D0" w:rsidRPr="00A663D0">
        <w:rPr>
          <w:rStyle w:val="text"/>
          <w:rFonts w:ascii="Bookman Old Style" w:hAnsi="Bookman Old Style"/>
          <w:i/>
          <w:vertAlign w:val="superscript"/>
        </w:rPr>
        <w:t>8 </w:t>
      </w:r>
      <w:r w:rsidR="00A663D0" w:rsidRPr="00A663D0">
        <w:rPr>
          <w:rStyle w:val="text"/>
          <w:rFonts w:ascii="Bookman Old Style" w:hAnsi="Bookman Old Style"/>
          <w:i/>
        </w:rPr>
        <w:t>We are hard pressed on every side, but not crushed; perplexed, but not in despair;</w:t>
      </w:r>
      <w:r w:rsidR="00A663D0" w:rsidRPr="00A663D0">
        <w:rPr>
          <w:rFonts w:ascii="Bookman Old Style" w:hAnsi="Bookman Old Style"/>
          <w:i/>
        </w:rPr>
        <w:t xml:space="preserve"> </w:t>
      </w:r>
      <w:r w:rsidR="00A663D0" w:rsidRPr="00A663D0">
        <w:rPr>
          <w:rStyle w:val="text"/>
          <w:rFonts w:ascii="Bookman Old Style" w:hAnsi="Bookman Old Style"/>
          <w:i/>
          <w:vertAlign w:val="superscript"/>
        </w:rPr>
        <w:t>9 </w:t>
      </w:r>
      <w:r w:rsidR="00A663D0" w:rsidRPr="00A663D0">
        <w:rPr>
          <w:rStyle w:val="text"/>
          <w:rFonts w:ascii="Bookman Old Style" w:hAnsi="Bookman Old Style"/>
          <w:i/>
        </w:rPr>
        <w:t>persecuted, but not abandoned; struck down, but not destroyed.</w:t>
      </w:r>
      <w:r w:rsidR="00A663D0" w:rsidRPr="00A663D0">
        <w:rPr>
          <w:rFonts w:ascii="Bookman Old Style" w:hAnsi="Bookman Old Style"/>
          <w:i/>
        </w:rPr>
        <w:t xml:space="preserve"> </w:t>
      </w:r>
      <w:r w:rsidR="00A663D0" w:rsidRPr="00A663D0">
        <w:rPr>
          <w:rStyle w:val="text"/>
          <w:rFonts w:ascii="Bookman Old Style" w:hAnsi="Bookman Old Style"/>
          <w:i/>
          <w:vertAlign w:val="superscript"/>
        </w:rPr>
        <w:t>10 </w:t>
      </w:r>
      <w:r w:rsidR="00A663D0" w:rsidRPr="00A663D0">
        <w:rPr>
          <w:rStyle w:val="text"/>
          <w:rFonts w:ascii="Bookman Old Style" w:hAnsi="Bookman Old Style"/>
          <w:i/>
        </w:rPr>
        <w:t>We always carry around in our body the death of Jesus, so that the life of Jesus may also be revealed in our body.</w:t>
      </w:r>
      <w:r w:rsidR="00A663D0" w:rsidRPr="00A663D0">
        <w:rPr>
          <w:rFonts w:ascii="Bookman Old Style" w:hAnsi="Bookman Old Style"/>
          <w:i/>
        </w:rPr>
        <w:t xml:space="preserve"> </w:t>
      </w:r>
      <w:r w:rsidR="00A663D0" w:rsidRPr="00A663D0">
        <w:rPr>
          <w:rStyle w:val="text"/>
          <w:rFonts w:ascii="Bookman Old Style" w:hAnsi="Bookman Old Style"/>
          <w:i/>
          <w:vertAlign w:val="superscript"/>
        </w:rPr>
        <w:t>11 </w:t>
      </w:r>
      <w:r w:rsidR="00A663D0" w:rsidRPr="00A663D0">
        <w:rPr>
          <w:rStyle w:val="text"/>
          <w:rFonts w:ascii="Bookman Old Style" w:hAnsi="Bookman Old Style"/>
          <w:i/>
        </w:rPr>
        <w:t>For we who are alive are always being given over to death for Jesus’ sake, so that his life may also be revealed in our mortal body.</w:t>
      </w:r>
      <w:r w:rsidR="00A663D0" w:rsidRPr="00A663D0">
        <w:rPr>
          <w:rFonts w:ascii="Bookman Old Style" w:hAnsi="Bookman Old Style"/>
          <w:i/>
        </w:rPr>
        <w:t xml:space="preserve"> </w:t>
      </w:r>
      <w:r w:rsidR="00A663D0" w:rsidRPr="00A663D0">
        <w:rPr>
          <w:rStyle w:val="text"/>
          <w:rFonts w:ascii="Bookman Old Style" w:hAnsi="Bookman Old Style"/>
          <w:i/>
          <w:vertAlign w:val="superscript"/>
        </w:rPr>
        <w:t>12 </w:t>
      </w:r>
      <w:r w:rsidR="00A663D0" w:rsidRPr="00A663D0">
        <w:rPr>
          <w:rStyle w:val="text"/>
          <w:rFonts w:ascii="Bookman Old Style" w:hAnsi="Bookman Old Style"/>
          <w:i/>
        </w:rPr>
        <w:t>So then, death is at work in us, but life is at work in you.</w:t>
      </w:r>
      <w:r w:rsidR="00A663D0">
        <w:rPr>
          <w:rFonts w:ascii="Bookman Old Style" w:hAnsi="Bookman Old Style"/>
          <w:i/>
        </w:rPr>
        <w:t xml:space="preserve">  </w:t>
      </w:r>
      <w:r w:rsidR="00A663D0" w:rsidRPr="00A663D0">
        <w:rPr>
          <w:rStyle w:val="text"/>
          <w:rFonts w:ascii="Bookman Old Style" w:hAnsi="Bookman Old Style"/>
          <w:i/>
          <w:vertAlign w:val="superscript"/>
        </w:rPr>
        <w:t>13 </w:t>
      </w:r>
      <w:r w:rsidR="00A663D0" w:rsidRPr="00A663D0">
        <w:rPr>
          <w:rStyle w:val="text"/>
          <w:rFonts w:ascii="Bookman Old Style" w:hAnsi="Bookman Old Style"/>
          <w:i/>
        </w:rPr>
        <w:t>It is written: “I believed; therefore I have spoken.”</w:t>
      </w:r>
      <w:r w:rsidR="00A663D0">
        <w:rPr>
          <w:rStyle w:val="text"/>
          <w:rFonts w:ascii="Bookman Old Style" w:hAnsi="Bookman Old Style"/>
          <w:i/>
          <w:vertAlign w:val="superscript"/>
        </w:rPr>
        <w:t xml:space="preserve"> </w:t>
      </w:r>
      <w:r w:rsidR="00A663D0">
        <w:rPr>
          <w:rStyle w:val="text"/>
          <w:rFonts w:ascii="Bookman Old Style" w:hAnsi="Bookman Old Style"/>
          <w:i/>
        </w:rPr>
        <w:t xml:space="preserve"> </w:t>
      </w:r>
      <w:r w:rsidR="00A663D0" w:rsidRPr="00A663D0">
        <w:rPr>
          <w:rStyle w:val="text"/>
          <w:rFonts w:ascii="Bookman Old Style" w:hAnsi="Bookman Old Style"/>
          <w:i/>
        </w:rPr>
        <w:t>Since we have that same spirit of</w:t>
      </w:r>
      <w:r w:rsidR="00A663D0" w:rsidRPr="00A663D0">
        <w:rPr>
          <w:rStyle w:val="text"/>
          <w:rFonts w:ascii="Bookman Old Style" w:hAnsi="Bookman Old Style"/>
          <w:i/>
          <w:vertAlign w:val="superscript"/>
        </w:rPr>
        <w:t>[</w:t>
      </w:r>
      <w:hyperlink r:id="rId5" w:anchor="fen-NIV-28873c" w:tooltip="See footnote c" w:history="1">
        <w:r w:rsidR="00A663D0" w:rsidRPr="00A663D0">
          <w:rPr>
            <w:rStyle w:val="Hyperlink"/>
            <w:rFonts w:ascii="Bookman Old Style" w:hAnsi="Bookman Old Style"/>
            <w:i/>
            <w:vertAlign w:val="superscript"/>
          </w:rPr>
          <w:t>c</w:t>
        </w:r>
      </w:hyperlink>
      <w:r w:rsidR="00A663D0" w:rsidRPr="00A663D0">
        <w:rPr>
          <w:rStyle w:val="text"/>
          <w:rFonts w:ascii="Bookman Old Style" w:hAnsi="Bookman Old Style"/>
          <w:i/>
          <w:vertAlign w:val="superscript"/>
        </w:rPr>
        <w:t>]</w:t>
      </w:r>
      <w:r w:rsidR="00A663D0" w:rsidRPr="00A663D0">
        <w:rPr>
          <w:rStyle w:val="text"/>
          <w:rFonts w:ascii="Bookman Old Style" w:hAnsi="Bookman Old Style"/>
          <w:i/>
        </w:rPr>
        <w:t xml:space="preserve"> faith, we also believe and therefore speak,</w:t>
      </w:r>
      <w:r w:rsidR="00A663D0" w:rsidRPr="00A663D0">
        <w:rPr>
          <w:rFonts w:ascii="Bookman Old Style" w:hAnsi="Bookman Old Style"/>
          <w:i/>
        </w:rPr>
        <w:t xml:space="preserve"> </w:t>
      </w:r>
      <w:r w:rsidR="00A663D0" w:rsidRPr="00A663D0">
        <w:rPr>
          <w:rStyle w:val="text"/>
          <w:rFonts w:ascii="Bookman Old Style" w:hAnsi="Bookman Old Style"/>
          <w:i/>
          <w:vertAlign w:val="superscript"/>
        </w:rPr>
        <w:t>14 </w:t>
      </w:r>
      <w:r w:rsidR="00A663D0" w:rsidRPr="00A663D0">
        <w:rPr>
          <w:rStyle w:val="text"/>
          <w:rFonts w:ascii="Bookman Old Style" w:hAnsi="Bookman Old Style"/>
          <w:i/>
        </w:rPr>
        <w:t>because we know that the one who raised the Lord Jesus from the dead will also raise us with Jesus and present us with you to himself.</w:t>
      </w:r>
      <w:r w:rsidR="00A663D0" w:rsidRPr="00A663D0">
        <w:rPr>
          <w:rFonts w:ascii="Bookman Old Style" w:hAnsi="Bookman Old Style"/>
          <w:i/>
        </w:rPr>
        <w:t xml:space="preserve"> </w:t>
      </w:r>
      <w:r w:rsidR="00A663D0" w:rsidRPr="00A663D0">
        <w:rPr>
          <w:rStyle w:val="text"/>
          <w:rFonts w:ascii="Bookman Old Style" w:hAnsi="Bookman Old Style"/>
          <w:i/>
          <w:vertAlign w:val="superscript"/>
        </w:rPr>
        <w:t>15 </w:t>
      </w:r>
      <w:r w:rsidR="00A663D0" w:rsidRPr="00A663D0">
        <w:rPr>
          <w:rStyle w:val="text"/>
          <w:rFonts w:ascii="Bookman Old Style" w:hAnsi="Bookman Old Style"/>
          <w:i/>
        </w:rPr>
        <w:t>All this is for your benefit, so that the grace that is reaching more and more people may cause thanksgiving to overflow to the glory of God.</w:t>
      </w:r>
      <w:r w:rsidR="00A663D0">
        <w:rPr>
          <w:rStyle w:val="text"/>
          <w:rFonts w:ascii="Bookman Old Style" w:hAnsi="Bookman Old Style"/>
          <w:i/>
        </w:rPr>
        <w:t>”</w:t>
      </w:r>
    </w:p>
    <w:p w:rsidR="006716D7" w:rsidRDefault="006716D7" w:rsidP="006716D7">
      <w:pPr>
        <w:pStyle w:val="BodyText2"/>
        <w:rPr>
          <w:rFonts w:ascii="Bookman Old Style" w:hAnsi="Bookman Old Style"/>
        </w:rPr>
      </w:pPr>
      <w:r>
        <w:rPr>
          <w:rFonts w:ascii="Bookman Old Style" w:hAnsi="Bookman Old Style"/>
        </w:rPr>
        <w:t>What a treasure of words for the body of Christ!  No….it is more than words, it is life!</w:t>
      </w:r>
    </w:p>
    <w:p w:rsidR="006716D7" w:rsidRDefault="006716D7" w:rsidP="006716D7">
      <w:pPr>
        <w:rPr>
          <w:rFonts w:ascii="Bookman Old Style" w:hAnsi="Bookman Old Style"/>
          <w:sz w:val="24"/>
        </w:rPr>
      </w:pPr>
    </w:p>
    <w:p w:rsidR="006716D7" w:rsidRDefault="006716D7" w:rsidP="006716D7">
      <w:pPr>
        <w:rPr>
          <w:rFonts w:ascii="Bookman Old Style" w:hAnsi="Bookman Old Style"/>
          <w:sz w:val="24"/>
        </w:rPr>
      </w:pPr>
      <w:r>
        <w:rPr>
          <w:rFonts w:ascii="Bookman Old Style" w:hAnsi="Bookman Old Style"/>
          <w:b/>
          <w:i/>
          <w:sz w:val="24"/>
        </w:rPr>
        <w:t>It would be easy to take pride in our treasure that we have in Jesus; the treasure we have laid up for us in glory.</w:t>
      </w:r>
      <w:r>
        <w:rPr>
          <w:rFonts w:ascii="Bookman Old Style" w:hAnsi="Bookman Old Style"/>
          <w:sz w:val="24"/>
        </w:rPr>
        <w:t xml:space="preserve">  </w:t>
      </w:r>
    </w:p>
    <w:p w:rsidR="006716D7" w:rsidRDefault="006716D7" w:rsidP="006716D7">
      <w:pPr>
        <w:ind w:left="720"/>
        <w:rPr>
          <w:rFonts w:ascii="Bookman Old Style" w:hAnsi="Bookman Old Style"/>
          <w:i/>
          <w:sz w:val="24"/>
        </w:rPr>
      </w:pPr>
      <w:r>
        <w:rPr>
          <w:rFonts w:ascii="Bookman Old Style" w:hAnsi="Bookman Old Style"/>
          <w:i/>
          <w:sz w:val="24"/>
        </w:rPr>
        <w:t>It is easy for us to say… “</w:t>
      </w:r>
      <w:r w:rsidR="00A02C19">
        <w:rPr>
          <w:rFonts w:ascii="Bookman Old Style" w:hAnsi="Bookman Old Style"/>
          <w:i/>
          <w:sz w:val="24"/>
        </w:rPr>
        <w:t>We</w:t>
      </w:r>
      <w:r>
        <w:rPr>
          <w:rFonts w:ascii="Bookman Old Style" w:hAnsi="Bookman Old Style"/>
          <w:i/>
          <w:sz w:val="24"/>
        </w:rPr>
        <w:t xml:space="preserve"> are more than conquerors.”  Paul said it and we believe it.</w:t>
      </w:r>
    </w:p>
    <w:p w:rsidR="006716D7" w:rsidRDefault="006716D7" w:rsidP="006716D7">
      <w:pPr>
        <w:rPr>
          <w:rFonts w:ascii="Bookman Old Style" w:hAnsi="Bookman Old Style"/>
          <w:b/>
          <w:i/>
          <w:sz w:val="24"/>
        </w:rPr>
      </w:pPr>
      <w:r>
        <w:rPr>
          <w:rFonts w:ascii="Bookman Old Style" w:hAnsi="Bookman Old Style"/>
          <w:b/>
          <w:i/>
          <w:sz w:val="24"/>
        </w:rPr>
        <w:t xml:space="preserve">However, Paul helps us also to look at the truth.  </w:t>
      </w:r>
    </w:p>
    <w:p w:rsidR="006716D7" w:rsidRDefault="006716D7" w:rsidP="006716D7">
      <w:pPr>
        <w:ind w:firstLine="720"/>
        <w:rPr>
          <w:rFonts w:ascii="Bookman Old Style" w:hAnsi="Bookman Old Style"/>
          <w:b/>
          <w:i/>
          <w:sz w:val="24"/>
        </w:rPr>
      </w:pPr>
      <w:r>
        <w:rPr>
          <w:rFonts w:ascii="Bookman Old Style" w:hAnsi="Bookman Old Style"/>
          <w:b/>
          <w:i/>
          <w:sz w:val="24"/>
        </w:rPr>
        <w:t xml:space="preserve">Our treasure is in this earthly vessel…which keeps us from being prideful!  </w:t>
      </w:r>
    </w:p>
    <w:p w:rsidR="006716D7" w:rsidRDefault="006716D7" w:rsidP="006716D7">
      <w:pPr>
        <w:ind w:left="720"/>
        <w:rPr>
          <w:rFonts w:ascii="Bookman Old Style" w:hAnsi="Bookman Old Style"/>
          <w:sz w:val="24"/>
        </w:rPr>
      </w:pPr>
      <w:r>
        <w:rPr>
          <w:rFonts w:ascii="Bookman Old Style" w:hAnsi="Bookman Old Style"/>
          <w:sz w:val="24"/>
        </w:rPr>
        <w:t>We know where we are going….and we know that we can have joy in our journey…</w:t>
      </w:r>
    </w:p>
    <w:p w:rsidR="006716D7" w:rsidRDefault="006716D7" w:rsidP="006716D7">
      <w:pPr>
        <w:ind w:firstLine="720"/>
        <w:rPr>
          <w:rFonts w:ascii="Bookman Old Style" w:hAnsi="Bookman Old Style"/>
          <w:b/>
          <w:i/>
          <w:sz w:val="24"/>
        </w:rPr>
      </w:pPr>
      <w:r>
        <w:rPr>
          <w:rFonts w:ascii="Bookman Old Style" w:hAnsi="Bookman Old Style"/>
          <w:b/>
          <w:i/>
          <w:sz w:val="24"/>
        </w:rPr>
        <w:lastRenderedPageBreak/>
        <w:t xml:space="preserve">But…..life is designed to keep a Christian from pride.  </w:t>
      </w:r>
    </w:p>
    <w:p w:rsidR="006716D7" w:rsidRDefault="006716D7" w:rsidP="006716D7">
      <w:pPr>
        <w:pStyle w:val="BodyText2"/>
        <w:rPr>
          <w:rFonts w:ascii="Bookman Old Style" w:hAnsi="Bookman Old Style"/>
        </w:rPr>
      </w:pPr>
      <w:r>
        <w:rPr>
          <w:rFonts w:ascii="Bookman Old Style" w:hAnsi="Bookman Old Style"/>
        </w:rPr>
        <w:t>However great our Christian glory we are:</w:t>
      </w:r>
    </w:p>
    <w:p w:rsidR="006716D7" w:rsidRDefault="006716D7" w:rsidP="006716D7">
      <w:pPr>
        <w:numPr>
          <w:ilvl w:val="0"/>
          <w:numId w:val="6"/>
        </w:numPr>
        <w:rPr>
          <w:rFonts w:ascii="Bookman Old Style" w:hAnsi="Bookman Old Style"/>
          <w:i/>
          <w:sz w:val="24"/>
        </w:rPr>
      </w:pPr>
      <w:r>
        <w:rPr>
          <w:rFonts w:ascii="Bookman Old Style" w:hAnsi="Bookman Old Style"/>
          <w:i/>
          <w:sz w:val="24"/>
        </w:rPr>
        <w:t>Still mortal man;</w:t>
      </w:r>
    </w:p>
    <w:p w:rsidR="006716D7" w:rsidRDefault="006716D7" w:rsidP="006716D7">
      <w:pPr>
        <w:numPr>
          <w:ilvl w:val="0"/>
          <w:numId w:val="7"/>
        </w:numPr>
        <w:rPr>
          <w:rFonts w:ascii="Bookman Old Style" w:hAnsi="Bookman Old Style"/>
          <w:i/>
          <w:sz w:val="24"/>
        </w:rPr>
      </w:pPr>
      <w:r>
        <w:rPr>
          <w:rFonts w:ascii="Bookman Old Style" w:hAnsi="Bookman Old Style"/>
          <w:i/>
          <w:sz w:val="24"/>
        </w:rPr>
        <w:t>Still the victim of circumstances;</w:t>
      </w:r>
    </w:p>
    <w:p w:rsidR="006716D7" w:rsidRDefault="006716D7" w:rsidP="006716D7">
      <w:pPr>
        <w:numPr>
          <w:ilvl w:val="0"/>
          <w:numId w:val="8"/>
        </w:numPr>
        <w:rPr>
          <w:rFonts w:ascii="Bookman Old Style" w:hAnsi="Bookman Old Style"/>
          <w:i/>
          <w:sz w:val="24"/>
        </w:rPr>
      </w:pPr>
      <w:r>
        <w:rPr>
          <w:rFonts w:ascii="Bookman Old Style" w:hAnsi="Bookman Old Style"/>
          <w:i/>
          <w:sz w:val="24"/>
        </w:rPr>
        <w:t>Still subject to the chances and changes of human life;</w:t>
      </w:r>
    </w:p>
    <w:p w:rsidR="006716D7" w:rsidRDefault="006716D7" w:rsidP="006716D7">
      <w:pPr>
        <w:numPr>
          <w:ilvl w:val="0"/>
          <w:numId w:val="9"/>
        </w:numPr>
        <w:rPr>
          <w:rFonts w:ascii="Bookman Old Style" w:hAnsi="Bookman Old Style"/>
          <w:sz w:val="24"/>
        </w:rPr>
      </w:pPr>
      <w:r>
        <w:rPr>
          <w:rFonts w:ascii="Bookman Old Style" w:hAnsi="Bookman Old Style"/>
          <w:i/>
          <w:sz w:val="24"/>
        </w:rPr>
        <w:t>Still a mortal body with all that body’s weakness and pain.</w:t>
      </w:r>
    </w:p>
    <w:p w:rsidR="006716D7" w:rsidRDefault="006716D7" w:rsidP="006716D7">
      <w:pPr>
        <w:rPr>
          <w:rFonts w:ascii="Bookman Old Style" w:hAnsi="Bookman Old Style"/>
          <w:b/>
          <w:i/>
          <w:sz w:val="24"/>
        </w:rPr>
      </w:pPr>
      <w:r>
        <w:rPr>
          <w:rFonts w:ascii="Bookman Old Style" w:hAnsi="Bookman Old Style"/>
          <w:b/>
          <w:i/>
          <w:sz w:val="24"/>
        </w:rPr>
        <w:t>Like a man with a precious treasure contained in a clay jar, which in itself is weak and worthless.</w:t>
      </w:r>
    </w:p>
    <w:p w:rsidR="006716D7" w:rsidRDefault="006716D7" w:rsidP="006716D7">
      <w:pPr>
        <w:rPr>
          <w:rFonts w:ascii="Bookman Old Style" w:hAnsi="Bookman Old Style"/>
          <w:b/>
          <w:i/>
          <w:sz w:val="24"/>
        </w:rPr>
      </w:pPr>
    </w:p>
    <w:p w:rsidR="006716D7" w:rsidRDefault="006716D7" w:rsidP="006716D7">
      <w:pPr>
        <w:pStyle w:val="BodyText2"/>
        <w:rPr>
          <w:rFonts w:ascii="Bookman Old Style" w:hAnsi="Bookman Old Style"/>
        </w:rPr>
      </w:pPr>
      <w:r>
        <w:rPr>
          <w:rFonts w:ascii="Bookman Old Style" w:hAnsi="Bookman Old Style"/>
        </w:rPr>
        <w:t>We talk about the power of man and about the vast forces which he now controls.  But…the real characteristic of man is not his power but his weakness.</w:t>
      </w:r>
    </w:p>
    <w:p w:rsidR="006716D7" w:rsidRDefault="006716D7" w:rsidP="006716D7">
      <w:pPr>
        <w:ind w:left="720"/>
        <w:rPr>
          <w:rFonts w:ascii="Bookman Old Style" w:hAnsi="Bookman Old Style"/>
          <w:i/>
          <w:sz w:val="24"/>
        </w:rPr>
      </w:pPr>
      <w:r>
        <w:rPr>
          <w:rFonts w:ascii="Bookman Old Style" w:hAnsi="Bookman Old Style"/>
          <w:i/>
          <w:sz w:val="24"/>
        </w:rPr>
        <w:t>Life has surrounded us with infirmity, although Christ has surrounded us with glory….</w:t>
      </w:r>
    </w:p>
    <w:p w:rsidR="006716D7" w:rsidRDefault="006716D7" w:rsidP="006716D7">
      <w:pPr>
        <w:ind w:firstLine="720"/>
        <w:rPr>
          <w:rFonts w:ascii="Bookman Old Style" w:hAnsi="Bookman Old Style"/>
          <w:i/>
          <w:sz w:val="24"/>
        </w:rPr>
      </w:pPr>
      <w:r>
        <w:rPr>
          <w:rFonts w:ascii="Bookman Old Style" w:hAnsi="Bookman Old Style"/>
          <w:i/>
          <w:sz w:val="24"/>
        </w:rPr>
        <w:t>We should remember…it is God’s glory that we see…not ours or man’s.</w:t>
      </w:r>
    </w:p>
    <w:p w:rsidR="006716D7" w:rsidRDefault="006716D7" w:rsidP="006716D7">
      <w:pPr>
        <w:ind w:firstLine="720"/>
        <w:rPr>
          <w:rFonts w:ascii="Bookman Old Style" w:hAnsi="Bookman Old Style"/>
          <w:b/>
          <w:i/>
          <w:sz w:val="28"/>
        </w:rPr>
      </w:pPr>
      <w:r>
        <w:rPr>
          <w:rFonts w:ascii="Bookman Old Style" w:hAnsi="Bookman Old Style"/>
          <w:b/>
          <w:i/>
          <w:sz w:val="28"/>
        </w:rPr>
        <w:t>We must recognize our utter dependence on Jehovah God.</w:t>
      </w:r>
    </w:p>
    <w:p w:rsidR="006716D7" w:rsidRDefault="006716D7" w:rsidP="006716D7">
      <w:pPr>
        <w:ind w:firstLine="720"/>
        <w:rPr>
          <w:rFonts w:ascii="Bookman Old Style" w:hAnsi="Bookman Old Style"/>
          <w:b/>
          <w:sz w:val="24"/>
        </w:rPr>
      </w:pPr>
    </w:p>
    <w:p w:rsidR="006716D7" w:rsidRDefault="006716D7" w:rsidP="006716D7">
      <w:pPr>
        <w:pStyle w:val="BodyText2"/>
        <w:rPr>
          <w:rFonts w:ascii="Bookman Old Style" w:hAnsi="Bookman Old Style"/>
        </w:rPr>
      </w:pPr>
      <w:r>
        <w:rPr>
          <w:rFonts w:ascii="Bookman Old Style" w:hAnsi="Bookman Old Style"/>
        </w:rPr>
        <w:t>Paul describes this Christian life…in which our infirmity (our weakness) is intermingled with God’s glory (a series of paradoxes).</w:t>
      </w:r>
    </w:p>
    <w:p w:rsidR="006716D7" w:rsidRDefault="006716D7" w:rsidP="006716D7">
      <w:pPr>
        <w:numPr>
          <w:ilvl w:val="0"/>
          <w:numId w:val="10"/>
        </w:numPr>
        <w:rPr>
          <w:rFonts w:ascii="Bookman Old Style" w:hAnsi="Bookman Old Style"/>
          <w:i/>
          <w:sz w:val="24"/>
        </w:rPr>
      </w:pPr>
      <w:r>
        <w:rPr>
          <w:rFonts w:ascii="Bookman Old Style" w:hAnsi="Bookman Old Style"/>
          <w:b/>
          <w:i/>
          <w:sz w:val="24"/>
        </w:rPr>
        <w:t>WE ARE SORE PRESSED AT EVERY POINT…BUT NOT HEMMED IN.</w:t>
      </w:r>
      <w:r>
        <w:rPr>
          <w:rFonts w:ascii="Bookman Old Style" w:hAnsi="Bookman Old Style"/>
          <w:i/>
          <w:sz w:val="24"/>
        </w:rPr>
        <w:t xml:space="preserve"> </w:t>
      </w:r>
    </w:p>
    <w:p w:rsidR="006716D7" w:rsidRDefault="006716D7" w:rsidP="006716D7">
      <w:pPr>
        <w:ind w:left="720"/>
        <w:rPr>
          <w:rFonts w:ascii="Bookman Old Style" w:hAnsi="Bookman Old Style"/>
          <w:i/>
          <w:sz w:val="24"/>
        </w:rPr>
      </w:pPr>
      <w:r>
        <w:rPr>
          <w:rFonts w:ascii="Bookman Old Style" w:hAnsi="Bookman Old Style"/>
          <w:i/>
          <w:sz w:val="24"/>
        </w:rPr>
        <w:t>There are all kinds of pressure on us, but we are never in so tight a corner that there is no way out.</w:t>
      </w:r>
    </w:p>
    <w:p w:rsidR="006716D7" w:rsidRDefault="006716D7" w:rsidP="006716D7">
      <w:pPr>
        <w:ind w:left="720"/>
        <w:rPr>
          <w:rFonts w:ascii="Bookman Old Style" w:hAnsi="Bookman Old Style"/>
          <w:i/>
          <w:sz w:val="24"/>
        </w:rPr>
      </w:pPr>
      <w:r>
        <w:rPr>
          <w:rFonts w:ascii="Bookman Old Style" w:hAnsi="Bookman Old Style"/>
          <w:i/>
          <w:sz w:val="24"/>
        </w:rPr>
        <w:t>It is the characteristic of the Christian that, even if his body be confined in some difficult environment or some narrow circumstance, there is always an escape route for his spirit to the spaciousness of God.</w:t>
      </w:r>
    </w:p>
    <w:p w:rsidR="006716D7" w:rsidRDefault="006716D7" w:rsidP="006716D7">
      <w:pPr>
        <w:ind w:left="720"/>
        <w:rPr>
          <w:rFonts w:ascii="Bookman Old Style" w:hAnsi="Bookman Old Style"/>
          <w:sz w:val="24"/>
        </w:rPr>
      </w:pPr>
      <w:r>
        <w:rPr>
          <w:rFonts w:ascii="Bookman Old Style" w:hAnsi="Bookman Old Style"/>
          <w:i/>
          <w:sz w:val="24"/>
        </w:rPr>
        <w:t>You see that in the 3</w:t>
      </w:r>
      <w:r>
        <w:rPr>
          <w:rFonts w:ascii="Bookman Old Style" w:hAnsi="Bookman Old Style"/>
          <w:i/>
          <w:sz w:val="24"/>
          <w:vertAlign w:val="superscript"/>
        </w:rPr>
        <w:t>rd</w:t>
      </w:r>
      <w:r>
        <w:rPr>
          <w:rFonts w:ascii="Bookman Old Style" w:hAnsi="Bookman Old Style"/>
          <w:i/>
          <w:sz w:val="24"/>
        </w:rPr>
        <w:t xml:space="preserve"> world countries….the Christian’s body might be hemmed in a slum, but his/her soul reaches out into the spaciousness of communion with Christ.</w:t>
      </w:r>
    </w:p>
    <w:p w:rsidR="006716D7" w:rsidRPr="00A02C19" w:rsidRDefault="006716D7" w:rsidP="006716D7">
      <w:pPr>
        <w:ind w:left="720"/>
        <w:rPr>
          <w:rFonts w:ascii="Bookman Old Style" w:hAnsi="Bookman Old Style"/>
          <w:b/>
          <w:sz w:val="24"/>
          <w:szCs w:val="24"/>
        </w:rPr>
      </w:pPr>
      <w:r w:rsidRPr="00A02C19">
        <w:rPr>
          <w:rFonts w:ascii="Bookman Old Style" w:hAnsi="Bookman Old Style"/>
          <w:b/>
          <w:sz w:val="24"/>
          <w:szCs w:val="24"/>
        </w:rPr>
        <w:t xml:space="preserve">Aren’t we spoiled?  Aren’t we privileged? </w:t>
      </w:r>
    </w:p>
    <w:p w:rsidR="006716D7" w:rsidRPr="00A02C19" w:rsidRDefault="006716D7" w:rsidP="006716D7">
      <w:pPr>
        <w:ind w:left="720"/>
        <w:rPr>
          <w:rFonts w:ascii="Bookman Old Style" w:hAnsi="Bookman Old Style"/>
          <w:b/>
          <w:sz w:val="24"/>
          <w:szCs w:val="24"/>
        </w:rPr>
      </w:pPr>
    </w:p>
    <w:p w:rsidR="006716D7" w:rsidRPr="00A02C19" w:rsidRDefault="006716D7" w:rsidP="006716D7">
      <w:pPr>
        <w:ind w:left="720"/>
        <w:rPr>
          <w:rFonts w:ascii="Bookman Old Style" w:hAnsi="Bookman Old Style"/>
          <w:sz w:val="24"/>
          <w:szCs w:val="24"/>
        </w:rPr>
      </w:pPr>
      <w:r w:rsidRPr="00A02C19">
        <w:rPr>
          <w:rFonts w:ascii="Bookman Old Style" w:hAnsi="Bookman Old Style"/>
          <w:b/>
          <w:sz w:val="24"/>
          <w:szCs w:val="24"/>
        </w:rPr>
        <w:t>Aren’t we going to be held more accountable for what we have done with Jesus…and the gospel….and giving to others than many of these in 3</w:t>
      </w:r>
      <w:r w:rsidRPr="00A02C19">
        <w:rPr>
          <w:rFonts w:ascii="Bookman Old Style" w:hAnsi="Bookman Old Style"/>
          <w:b/>
          <w:sz w:val="24"/>
          <w:szCs w:val="24"/>
          <w:vertAlign w:val="superscript"/>
        </w:rPr>
        <w:t>rd</w:t>
      </w:r>
      <w:r w:rsidRPr="00A02C19">
        <w:rPr>
          <w:rFonts w:ascii="Bookman Old Style" w:hAnsi="Bookman Old Style"/>
          <w:b/>
          <w:sz w:val="24"/>
          <w:szCs w:val="24"/>
        </w:rPr>
        <w:t xml:space="preserve"> world countries?</w:t>
      </w:r>
    </w:p>
    <w:p w:rsidR="006716D7" w:rsidRDefault="006716D7" w:rsidP="006716D7">
      <w:pPr>
        <w:ind w:left="720"/>
        <w:rPr>
          <w:rFonts w:ascii="Bookman Old Style" w:hAnsi="Bookman Old Style"/>
          <w:sz w:val="24"/>
        </w:rPr>
      </w:pPr>
    </w:p>
    <w:p w:rsidR="006716D7" w:rsidRDefault="006716D7" w:rsidP="006716D7">
      <w:pPr>
        <w:rPr>
          <w:rFonts w:ascii="Bookman Old Style" w:hAnsi="Bookman Old Style"/>
          <w:b/>
          <w:i/>
          <w:sz w:val="24"/>
          <w:szCs w:val="24"/>
        </w:rPr>
      </w:pPr>
      <w:r w:rsidRPr="00A02C19">
        <w:rPr>
          <w:rFonts w:ascii="Bookman Old Style" w:hAnsi="Bookman Old Style"/>
          <w:b/>
          <w:i/>
          <w:sz w:val="24"/>
          <w:szCs w:val="24"/>
        </w:rPr>
        <w:t>Yes we will….and that is a fearful thought for ourselves and the church.</w:t>
      </w:r>
    </w:p>
    <w:p w:rsidR="00A02C19" w:rsidRPr="00A02C19" w:rsidRDefault="00A02C19" w:rsidP="006716D7">
      <w:pPr>
        <w:rPr>
          <w:rFonts w:ascii="Bookman Old Style" w:hAnsi="Bookman Old Style"/>
          <w:b/>
          <w:i/>
          <w:sz w:val="24"/>
          <w:szCs w:val="24"/>
        </w:rPr>
      </w:pPr>
    </w:p>
    <w:p w:rsidR="006716D7" w:rsidRDefault="006716D7" w:rsidP="006716D7">
      <w:pPr>
        <w:numPr>
          <w:ilvl w:val="0"/>
          <w:numId w:val="11"/>
        </w:numPr>
        <w:rPr>
          <w:rFonts w:ascii="Bookman Old Style" w:hAnsi="Bookman Old Style"/>
          <w:b/>
          <w:i/>
          <w:sz w:val="28"/>
        </w:rPr>
      </w:pPr>
      <w:r>
        <w:rPr>
          <w:rFonts w:ascii="Bookman Old Style" w:hAnsi="Bookman Old Style"/>
          <w:b/>
          <w:i/>
          <w:sz w:val="24"/>
        </w:rPr>
        <w:t>WE ARE PERSECUTED BY MEN BUT NEVER ABANDONED BY GOD.</w:t>
      </w:r>
    </w:p>
    <w:p w:rsidR="006716D7" w:rsidRDefault="006716D7" w:rsidP="006716D7">
      <w:pPr>
        <w:ind w:left="720"/>
        <w:rPr>
          <w:rFonts w:ascii="Bookman Old Style" w:hAnsi="Bookman Old Style"/>
          <w:i/>
          <w:sz w:val="24"/>
        </w:rPr>
      </w:pPr>
      <w:r>
        <w:rPr>
          <w:rFonts w:ascii="Bookman Old Style" w:hAnsi="Bookman Old Style"/>
          <w:i/>
          <w:sz w:val="24"/>
        </w:rPr>
        <w:t>One of the most notable things about the known martyrs is that it was amidst their sorest times that they had their sweetest times with Christ.</w:t>
      </w:r>
    </w:p>
    <w:p w:rsidR="006716D7" w:rsidRDefault="006716D7" w:rsidP="006716D7">
      <w:pPr>
        <w:ind w:left="720"/>
        <w:rPr>
          <w:rFonts w:ascii="Bookman Old Style" w:hAnsi="Bookman Old Style"/>
          <w:i/>
          <w:sz w:val="24"/>
        </w:rPr>
      </w:pPr>
      <w:r>
        <w:rPr>
          <w:rFonts w:ascii="Bookman Old Style" w:hAnsi="Bookman Old Style"/>
          <w:i/>
          <w:sz w:val="24"/>
        </w:rPr>
        <w:t>Joan of Arc…when her followers were afraid to stand by her in her darkest hour.</w:t>
      </w:r>
    </w:p>
    <w:p w:rsidR="006716D7" w:rsidRDefault="006716D7" w:rsidP="006716D7">
      <w:pPr>
        <w:ind w:left="1440"/>
        <w:rPr>
          <w:rFonts w:ascii="Bookman Old Style" w:hAnsi="Bookman Old Style"/>
          <w:i/>
          <w:sz w:val="24"/>
        </w:rPr>
      </w:pPr>
      <w:r>
        <w:rPr>
          <w:rFonts w:ascii="Bookman Old Style" w:hAnsi="Bookman Old Style"/>
          <w:i/>
          <w:sz w:val="24"/>
        </w:rPr>
        <w:t>“It is better to be alone with God.  His friendship will not fail me, nor His counsel, nor His love.  In His strength, I will dare and dare and dare until I die.”</w:t>
      </w:r>
    </w:p>
    <w:p w:rsidR="006716D7" w:rsidRDefault="006716D7" w:rsidP="006716D7">
      <w:pPr>
        <w:ind w:left="1440"/>
        <w:rPr>
          <w:rFonts w:ascii="Bookman Old Style" w:hAnsi="Bookman Old Style"/>
          <w:i/>
          <w:sz w:val="24"/>
        </w:rPr>
      </w:pPr>
      <w:r>
        <w:rPr>
          <w:rFonts w:ascii="Bookman Old Style" w:hAnsi="Bookman Old Style"/>
          <w:i/>
          <w:sz w:val="24"/>
        </w:rPr>
        <w:lastRenderedPageBreak/>
        <w:t>The Psalmist wrote, “When my father and mother forsake me, then the Lord will take me up.” (Psalm 27:10).</w:t>
      </w:r>
    </w:p>
    <w:p w:rsidR="006716D7" w:rsidRDefault="006716D7" w:rsidP="006716D7">
      <w:pPr>
        <w:pStyle w:val="BodyTextIndent3"/>
        <w:rPr>
          <w:rFonts w:ascii="Bookman Old Style" w:hAnsi="Bookman Old Style"/>
        </w:rPr>
      </w:pPr>
      <w:r>
        <w:rPr>
          <w:rFonts w:ascii="Bookman Old Style" w:hAnsi="Bookman Old Style"/>
        </w:rPr>
        <w:t>Nothing can alter the loyalty of God…He is faithful to His promises.</w:t>
      </w:r>
    </w:p>
    <w:p w:rsidR="006716D7" w:rsidRDefault="006716D7" w:rsidP="006716D7">
      <w:pPr>
        <w:numPr>
          <w:ilvl w:val="0"/>
          <w:numId w:val="12"/>
        </w:numPr>
        <w:rPr>
          <w:rFonts w:ascii="Bookman Old Style" w:hAnsi="Bookman Old Style"/>
          <w:b/>
          <w:i/>
          <w:sz w:val="24"/>
        </w:rPr>
      </w:pPr>
      <w:r>
        <w:rPr>
          <w:rFonts w:ascii="Bookman Old Style" w:hAnsi="Bookman Old Style"/>
          <w:b/>
          <w:i/>
          <w:sz w:val="24"/>
        </w:rPr>
        <w:t>WE ARE AT OUR WIT’S END BUT NEVER AT OUR HOPE’S END.</w:t>
      </w:r>
    </w:p>
    <w:p w:rsidR="006716D7" w:rsidRDefault="006716D7" w:rsidP="006716D7">
      <w:pPr>
        <w:ind w:left="720"/>
        <w:rPr>
          <w:rFonts w:ascii="Bookman Old Style" w:hAnsi="Bookman Old Style"/>
          <w:i/>
          <w:sz w:val="24"/>
        </w:rPr>
      </w:pPr>
      <w:r>
        <w:rPr>
          <w:rFonts w:ascii="Bookman Old Style" w:hAnsi="Bookman Old Style"/>
          <w:i/>
          <w:sz w:val="24"/>
        </w:rPr>
        <w:t>There are times when the Christian does not know where life is going, but he never doubts that it is going somewhere.</w:t>
      </w:r>
    </w:p>
    <w:p w:rsidR="006716D7" w:rsidRDefault="006716D7" w:rsidP="006716D7">
      <w:pPr>
        <w:ind w:left="720"/>
        <w:rPr>
          <w:rFonts w:ascii="Bookman Old Style" w:hAnsi="Bookman Old Style"/>
          <w:i/>
          <w:sz w:val="24"/>
        </w:rPr>
      </w:pPr>
      <w:r>
        <w:rPr>
          <w:rFonts w:ascii="Bookman Old Style" w:hAnsi="Bookman Old Style"/>
          <w:i/>
          <w:sz w:val="24"/>
        </w:rPr>
        <w:t>There are times when the Christian does not know what is to be done, but even then he never doubts that something can be done.</w:t>
      </w:r>
    </w:p>
    <w:p w:rsidR="006716D7" w:rsidRDefault="006716D7" w:rsidP="006716D7">
      <w:pPr>
        <w:ind w:left="720"/>
        <w:rPr>
          <w:rFonts w:ascii="Bookman Old Style" w:hAnsi="Bookman Old Style"/>
          <w:i/>
          <w:sz w:val="24"/>
        </w:rPr>
      </w:pPr>
      <w:r>
        <w:rPr>
          <w:rFonts w:ascii="Bookman Old Style" w:hAnsi="Bookman Old Style"/>
          <w:i/>
          <w:sz w:val="24"/>
        </w:rPr>
        <w:tab/>
        <w:t>If he must stoop into the dark chasms of life, he knows that he will emerge.</w:t>
      </w:r>
    </w:p>
    <w:p w:rsidR="006716D7" w:rsidRDefault="006716D7" w:rsidP="006716D7">
      <w:pPr>
        <w:ind w:left="720"/>
        <w:rPr>
          <w:rFonts w:ascii="Bookman Old Style" w:hAnsi="Bookman Old Style"/>
          <w:i/>
          <w:sz w:val="24"/>
        </w:rPr>
      </w:pPr>
      <w:r>
        <w:rPr>
          <w:rFonts w:ascii="Bookman Old Style" w:hAnsi="Bookman Old Style"/>
          <w:i/>
          <w:sz w:val="24"/>
        </w:rPr>
        <w:t>There are times when a Christian has to learn the hardest lesson of all…the very lesson that Jesus came to grips with at Gethsemane…how to accept what he cannot understand and still say, “God, thou are love; I build my faith on that.”</w:t>
      </w:r>
    </w:p>
    <w:p w:rsidR="006716D7" w:rsidRDefault="006716D7" w:rsidP="006716D7">
      <w:pPr>
        <w:numPr>
          <w:ilvl w:val="0"/>
          <w:numId w:val="13"/>
        </w:numPr>
        <w:rPr>
          <w:rFonts w:ascii="Bookman Old Style" w:hAnsi="Bookman Old Style"/>
          <w:i/>
          <w:sz w:val="24"/>
        </w:rPr>
      </w:pPr>
      <w:r>
        <w:rPr>
          <w:rFonts w:ascii="Bookman Old Style" w:hAnsi="Bookman Old Style"/>
          <w:b/>
          <w:i/>
          <w:sz w:val="24"/>
        </w:rPr>
        <w:t>WE ARE KNOCKED DOWN, BUT NOT KNOCKED OUT.</w:t>
      </w:r>
    </w:p>
    <w:p w:rsidR="006716D7" w:rsidRDefault="006716D7" w:rsidP="006716D7">
      <w:pPr>
        <w:ind w:left="720"/>
        <w:rPr>
          <w:rFonts w:ascii="Bookman Old Style" w:hAnsi="Bookman Old Style"/>
          <w:i/>
          <w:sz w:val="24"/>
        </w:rPr>
      </w:pPr>
      <w:r>
        <w:rPr>
          <w:rFonts w:ascii="Bookman Old Style" w:hAnsi="Bookman Old Style"/>
          <w:i/>
          <w:sz w:val="24"/>
        </w:rPr>
        <w:t>The supreme characteristic of the Christian is not that he does not fall….but that every time he falls he rises again.</w:t>
      </w:r>
    </w:p>
    <w:p w:rsidR="006716D7" w:rsidRDefault="006716D7" w:rsidP="006716D7">
      <w:pPr>
        <w:ind w:left="720"/>
        <w:rPr>
          <w:rFonts w:ascii="Bookman Old Style" w:hAnsi="Bookman Old Style"/>
          <w:i/>
          <w:sz w:val="24"/>
        </w:rPr>
      </w:pPr>
      <w:r>
        <w:rPr>
          <w:rFonts w:ascii="Bookman Old Style" w:hAnsi="Bookman Old Style"/>
          <w:i/>
          <w:sz w:val="24"/>
        </w:rPr>
        <w:t>It is not that he is never beaten, but he is never ultimately defeated.</w:t>
      </w:r>
    </w:p>
    <w:p w:rsidR="006716D7" w:rsidRDefault="006716D7" w:rsidP="006716D7">
      <w:pPr>
        <w:ind w:left="720"/>
        <w:rPr>
          <w:rFonts w:ascii="Bookman Old Style" w:hAnsi="Bookman Old Style"/>
          <w:i/>
          <w:sz w:val="24"/>
        </w:rPr>
      </w:pPr>
      <w:r>
        <w:rPr>
          <w:rFonts w:ascii="Bookman Old Style" w:hAnsi="Bookman Old Style"/>
          <w:i/>
          <w:sz w:val="24"/>
        </w:rPr>
        <w:t>He may lose a battle, but he knows that in the end…he will not lose the war.</w:t>
      </w:r>
    </w:p>
    <w:p w:rsidR="006716D7" w:rsidRDefault="006716D7" w:rsidP="006716D7">
      <w:pPr>
        <w:rPr>
          <w:rFonts w:ascii="Bookman Old Style" w:hAnsi="Bookman Old Style"/>
          <w:i/>
          <w:sz w:val="24"/>
        </w:rPr>
      </w:pPr>
    </w:p>
    <w:p w:rsidR="006716D7" w:rsidRDefault="006716D7" w:rsidP="006716D7">
      <w:pPr>
        <w:pStyle w:val="BodyText2"/>
        <w:rPr>
          <w:rFonts w:ascii="Bookman Old Style" w:hAnsi="Bookman Old Style"/>
        </w:rPr>
      </w:pPr>
      <w:r>
        <w:rPr>
          <w:rFonts w:ascii="Bookman Old Style" w:hAnsi="Bookman Old Style"/>
        </w:rPr>
        <w:t>Paul goes on to give the secret of his own life….the reason why he was able to do and endure as he did.</w:t>
      </w:r>
    </w:p>
    <w:p w:rsidR="006716D7" w:rsidRDefault="006716D7" w:rsidP="006716D7">
      <w:pPr>
        <w:numPr>
          <w:ilvl w:val="0"/>
          <w:numId w:val="14"/>
        </w:numPr>
        <w:rPr>
          <w:rFonts w:ascii="Bookman Old Style" w:hAnsi="Bookman Old Style"/>
          <w:i/>
          <w:sz w:val="24"/>
        </w:rPr>
      </w:pPr>
      <w:r>
        <w:rPr>
          <w:rFonts w:ascii="Bookman Old Style" w:hAnsi="Bookman Old Style"/>
          <w:i/>
          <w:sz w:val="24"/>
        </w:rPr>
        <w:t>He was well aware that if a man would share the life of Christ, he must share his risks….that if a man wished to live with Christ, he must be ready to die with him.</w:t>
      </w:r>
    </w:p>
    <w:p w:rsidR="006716D7" w:rsidRDefault="006716D7" w:rsidP="006716D7">
      <w:pPr>
        <w:numPr>
          <w:ilvl w:val="0"/>
          <w:numId w:val="14"/>
        </w:numPr>
        <w:rPr>
          <w:rFonts w:ascii="Bookman Old Style" w:hAnsi="Bookman Old Style"/>
          <w:i/>
          <w:sz w:val="24"/>
        </w:rPr>
      </w:pPr>
      <w:r>
        <w:rPr>
          <w:rFonts w:ascii="Bookman Old Style" w:hAnsi="Bookman Old Style"/>
          <w:i/>
          <w:sz w:val="24"/>
        </w:rPr>
        <w:t>He faced everything in the memory of the power of God who raised Jesus Christ from the dead….who disregarded personal safety because he believed that even if death took him, God could and would raise him up.</w:t>
      </w:r>
    </w:p>
    <w:p w:rsidR="006716D7" w:rsidRDefault="006716D7" w:rsidP="006716D7">
      <w:pPr>
        <w:numPr>
          <w:ilvl w:val="0"/>
          <w:numId w:val="14"/>
        </w:numPr>
        <w:pBdr>
          <w:bottom w:val="single" w:sz="12" w:space="1" w:color="auto"/>
        </w:pBdr>
        <w:rPr>
          <w:rFonts w:ascii="Bookman Old Style" w:hAnsi="Bookman Old Style"/>
          <w:i/>
          <w:sz w:val="24"/>
        </w:rPr>
      </w:pPr>
      <w:r>
        <w:rPr>
          <w:rFonts w:ascii="Bookman Old Style" w:hAnsi="Bookman Old Style"/>
          <w:i/>
          <w:sz w:val="24"/>
        </w:rPr>
        <w:t>He bore everything in the conviction that through his sufferings and trials others were being led into the light and love of God.</w:t>
      </w:r>
    </w:p>
    <w:p w:rsidR="006716D7" w:rsidRPr="009D739F" w:rsidRDefault="006716D7" w:rsidP="006716D7">
      <w:pPr>
        <w:pStyle w:val="Heading1"/>
        <w:rPr>
          <w:rFonts w:ascii="Bookman Old Style" w:hAnsi="Bookman Old Style"/>
          <w:sz w:val="24"/>
          <w:szCs w:val="24"/>
        </w:rPr>
      </w:pPr>
      <w:r w:rsidRPr="009D739F">
        <w:rPr>
          <w:rFonts w:ascii="Bookman Old Style" w:hAnsi="Bookman Old Style"/>
          <w:sz w:val="24"/>
          <w:szCs w:val="24"/>
        </w:rPr>
        <w:t>2 Corinthians 4:16-18</w:t>
      </w:r>
      <w:r w:rsidR="009D739F">
        <w:rPr>
          <w:rFonts w:ascii="Bookman Old Style" w:hAnsi="Bookman Old Style"/>
          <w:sz w:val="24"/>
          <w:szCs w:val="24"/>
        </w:rPr>
        <w:t>, “</w:t>
      </w:r>
      <w:r w:rsidR="009D739F" w:rsidRPr="009D739F">
        <w:rPr>
          <w:rStyle w:val="text"/>
          <w:rFonts w:ascii="Bookman Old Style" w:hAnsi="Bookman Old Style"/>
          <w:b w:val="0"/>
          <w:i/>
          <w:sz w:val="24"/>
          <w:szCs w:val="24"/>
        </w:rPr>
        <w:t>Therefore we do not lose heart. Though outwardly we are wasting away, yet inwardly we are being renewed day by day.</w:t>
      </w:r>
      <w:r w:rsidR="009D739F" w:rsidRPr="009D739F">
        <w:rPr>
          <w:rFonts w:ascii="Bookman Old Style" w:hAnsi="Bookman Old Style"/>
          <w:b w:val="0"/>
          <w:i/>
          <w:sz w:val="24"/>
          <w:szCs w:val="24"/>
        </w:rPr>
        <w:t xml:space="preserve"> </w:t>
      </w:r>
      <w:r w:rsidR="009D739F" w:rsidRPr="009D739F">
        <w:rPr>
          <w:rStyle w:val="text"/>
          <w:rFonts w:ascii="Bookman Old Style" w:hAnsi="Bookman Old Style"/>
          <w:b w:val="0"/>
          <w:i/>
          <w:sz w:val="24"/>
          <w:szCs w:val="24"/>
          <w:vertAlign w:val="superscript"/>
        </w:rPr>
        <w:t>17 </w:t>
      </w:r>
      <w:r w:rsidR="009D739F" w:rsidRPr="009D739F">
        <w:rPr>
          <w:rStyle w:val="text"/>
          <w:rFonts w:ascii="Bookman Old Style" w:hAnsi="Bookman Old Style"/>
          <w:b w:val="0"/>
          <w:i/>
          <w:sz w:val="24"/>
          <w:szCs w:val="24"/>
        </w:rPr>
        <w:t>For our light and momentary troubles are achieving for us an eternal glory that far outweighs them all.</w:t>
      </w:r>
      <w:r w:rsidR="009D739F" w:rsidRPr="009D739F">
        <w:rPr>
          <w:rFonts w:ascii="Bookman Old Style" w:hAnsi="Bookman Old Style"/>
          <w:b w:val="0"/>
          <w:i/>
          <w:sz w:val="24"/>
          <w:szCs w:val="24"/>
        </w:rPr>
        <w:t xml:space="preserve"> </w:t>
      </w:r>
      <w:r w:rsidR="009D739F" w:rsidRPr="009D739F">
        <w:rPr>
          <w:rStyle w:val="text"/>
          <w:rFonts w:ascii="Bookman Old Style" w:hAnsi="Bookman Old Style"/>
          <w:b w:val="0"/>
          <w:i/>
          <w:sz w:val="24"/>
          <w:szCs w:val="24"/>
          <w:vertAlign w:val="superscript"/>
        </w:rPr>
        <w:t>18 </w:t>
      </w:r>
      <w:r w:rsidR="009D739F" w:rsidRPr="009D739F">
        <w:rPr>
          <w:rStyle w:val="text"/>
          <w:rFonts w:ascii="Bookman Old Style" w:hAnsi="Bookman Old Style"/>
          <w:b w:val="0"/>
          <w:i/>
          <w:sz w:val="24"/>
          <w:szCs w:val="24"/>
        </w:rPr>
        <w:t>So we fix our eyes not on what is seen, but on what is unseen, since what is seen is temporary, but what is unseen is eternal.</w:t>
      </w:r>
      <w:r w:rsidR="009D739F">
        <w:rPr>
          <w:rStyle w:val="text"/>
          <w:rFonts w:ascii="Bookman Old Style" w:hAnsi="Bookman Old Style"/>
          <w:b w:val="0"/>
          <w:i/>
          <w:sz w:val="24"/>
          <w:szCs w:val="24"/>
        </w:rPr>
        <w:t>”</w:t>
      </w:r>
    </w:p>
    <w:p w:rsidR="006716D7" w:rsidRDefault="006716D7" w:rsidP="006716D7">
      <w:pPr>
        <w:rPr>
          <w:rFonts w:ascii="Bookman Old Style" w:hAnsi="Bookman Old Style"/>
        </w:rPr>
      </w:pPr>
    </w:p>
    <w:p w:rsidR="006716D7" w:rsidRDefault="006716D7" w:rsidP="006716D7">
      <w:pPr>
        <w:pStyle w:val="BodyText2"/>
        <w:rPr>
          <w:rFonts w:ascii="Bookman Old Style" w:hAnsi="Bookman Old Style"/>
        </w:rPr>
      </w:pPr>
      <w:r>
        <w:rPr>
          <w:rFonts w:ascii="Bookman Old Style" w:hAnsi="Bookman Old Style"/>
        </w:rPr>
        <w:t>Paul gives to us the secret of endurance for the Christian life:</w:t>
      </w:r>
    </w:p>
    <w:p w:rsidR="006716D7" w:rsidRDefault="006716D7" w:rsidP="006716D7">
      <w:pPr>
        <w:numPr>
          <w:ilvl w:val="0"/>
          <w:numId w:val="15"/>
        </w:numPr>
        <w:rPr>
          <w:rFonts w:ascii="Bookman Old Style" w:hAnsi="Bookman Old Style"/>
          <w:b/>
          <w:i/>
          <w:sz w:val="24"/>
        </w:rPr>
      </w:pPr>
      <w:r>
        <w:rPr>
          <w:rFonts w:ascii="Bookman Old Style" w:hAnsi="Bookman Old Style"/>
          <w:b/>
          <w:i/>
          <w:sz w:val="24"/>
        </w:rPr>
        <w:t>All through life it must happen that a man’s bodily strength fades away, but all through life it ought to happen that a man’s soul keeps growing.</w:t>
      </w:r>
    </w:p>
    <w:p w:rsidR="006716D7" w:rsidRDefault="006716D7" w:rsidP="006716D7">
      <w:pPr>
        <w:ind w:left="720"/>
        <w:rPr>
          <w:rFonts w:ascii="Bookman Old Style" w:hAnsi="Bookman Old Style"/>
          <w:i/>
          <w:sz w:val="22"/>
        </w:rPr>
      </w:pPr>
      <w:r>
        <w:rPr>
          <w:rFonts w:ascii="Bookman Old Style" w:hAnsi="Bookman Old Style"/>
          <w:i/>
          <w:sz w:val="22"/>
        </w:rPr>
        <w:t>“Let me grow lovely growing old!”</w:t>
      </w:r>
    </w:p>
    <w:p w:rsidR="006716D7" w:rsidRDefault="006716D7" w:rsidP="009D739F">
      <w:pPr>
        <w:pStyle w:val="BodyTextIndent"/>
        <w:ind w:left="360"/>
        <w:rPr>
          <w:rFonts w:ascii="Bookman Old Style" w:hAnsi="Bookman Old Style"/>
          <w:b/>
        </w:rPr>
      </w:pPr>
      <w:r>
        <w:rPr>
          <w:rFonts w:ascii="Bookman Old Style" w:hAnsi="Bookman Old Style"/>
          <w:b/>
          <w:i/>
          <w:sz w:val="22"/>
        </w:rPr>
        <w:t>Man does not need to fear the years, for they bring him nearer, not to death, but to God.</w:t>
      </w:r>
    </w:p>
    <w:p w:rsidR="006716D7" w:rsidRDefault="006716D7" w:rsidP="006716D7">
      <w:pPr>
        <w:numPr>
          <w:ilvl w:val="0"/>
          <w:numId w:val="15"/>
        </w:numPr>
        <w:rPr>
          <w:rFonts w:ascii="Bookman Old Style" w:hAnsi="Bookman Old Style"/>
          <w:b/>
          <w:sz w:val="24"/>
        </w:rPr>
      </w:pPr>
      <w:r>
        <w:rPr>
          <w:rFonts w:ascii="Bookman Old Style" w:hAnsi="Bookman Old Style"/>
          <w:b/>
          <w:sz w:val="24"/>
        </w:rPr>
        <w:lastRenderedPageBreak/>
        <w:t>Anything we have to suffer in this world will be as nothing compared with the glory he would enjoy in the next.</w:t>
      </w:r>
    </w:p>
    <w:p w:rsidR="006716D7" w:rsidRDefault="006716D7" w:rsidP="006716D7">
      <w:pPr>
        <w:ind w:left="720"/>
        <w:rPr>
          <w:rFonts w:ascii="Bookman Old Style" w:hAnsi="Bookman Old Style"/>
          <w:i/>
          <w:sz w:val="24"/>
        </w:rPr>
      </w:pPr>
      <w:r>
        <w:rPr>
          <w:rFonts w:ascii="Bookman Old Style" w:hAnsi="Bookman Old Style"/>
          <w:i/>
          <w:sz w:val="24"/>
        </w:rPr>
        <w:t>Jesus never foretold his death without foretelling his resurrection.</w:t>
      </w:r>
    </w:p>
    <w:p w:rsidR="006716D7" w:rsidRDefault="006716D7" w:rsidP="006716D7">
      <w:pPr>
        <w:numPr>
          <w:ilvl w:val="0"/>
          <w:numId w:val="15"/>
        </w:numPr>
        <w:rPr>
          <w:rFonts w:ascii="Bookman Old Style" w:hAnsi="Bookman Old Style"/>
          <w:b/>
          <w:sz w:val="24"/>
        </w:rPr>
      </w:pPr>
      <w:r>
        <w:rPr>
          <w:rFonts w:ascii="Bookman Old Style" w:hAnsi="Bookman Old Style"/>
          <w:b/>
          <w:sz w:val="24"/>
        </w:rPr>
        <w:t>Man’s eyes must not be fixed on the things that are seen, but on the things that are unseen.</w:t>
      </w:r>
    </w:p>
    <w:p w:rsidR="006716D7" w:rsidRDefault="006716D7" w:rsidP="006716D7">
      <w:pPr>
        <w:ind w:left="720"/>
        <w:rPr>
          <w:rFonts w:ascii="Bookman Old Style" w:hAnsi="Bookman Old Style"/>
          <w:i/>
          <w:sz w:val="24"/>
        </w:rPr>
      </w:pPr>
      <w:r>
        <w:rPr>
          <w:rFonts w:ascii="Bookman Old Style" w:hAnsi="Bookman Old Style"/>
          <w:i/>
          <w:sz w:val="24"/>
        </w:rPr>
        <w:t>The things of this world have their day and cease to be; the things that are unseen, the things of heaven, last forever!</w:t>
      </w:r>
    </w:p>
    <w:p w:rsidR="006716D7" w:rsidRDefault="00A02C19" w:rsidP="00A02C19">
      <w:pPr>
        <w:ind w:left="-630"/>
        <w:rPr>
          <w:rFonts w:ascii="Bookman Old Style" w:hAnsi="Bookman Old Style"/>
          <w:b/>
          <w:sz w:val="24"/>
        </w:rPr>
      </w:pPr>
      <w:r>
        <w:rPr>
          <w:rFonts w:ascii="Bookman Old Style" w:hAnsi="Bookman Old Style"/>
          <w:b/>
          <w:sz w:val="24"/>
        </w:rPr>
        <w:t xml:space="preserve">  “God, </w:t>
      </w:r>
      <w:r w:rsidR="006716D7">
        <w:rPr>
          <w:rFonts w:ascii="Bookman Old Style" w:hAnsi="Bookman Old Style"/>
          <w:b/>
          <w:sz w:val="24"/>
        </w:rPr>
        <w:t>help us to be grateful, gracious, and thankful for a 2</w:t>
      </w:r>
      <w:r w:rsidR="006716D7">
        <w:rPr>
          <w:rFonts w:ascii="Bookman Old Style" w:hAnsi="Bookman Old Style"/>
          <w:b/>
          <w:sz w:val="24"/>
          <w:vertAlign w:val="superscript"/>
        </w:rPr>
        <w:t>nd</w:t>
      </w:r>
      <w:r w:rsidR="006716D7">
        <w:rPr>
          <w:rFonts w:ascii="Bookman Old Style" w:hAnsi="Bookman Old Style"/>
          <w:b/>
          <w:sz w:val="24"/>
        </w:rPr>
        <w:t xml:space="preserve"> chance!</w:t>
      </w:r>
      <w:r>
        <w:rPr>
          <w:rFonts w:ascii="Bookman Old Style" w:hAnsi="Bookman Old Style"/>
          <w:b/>
          <w:sz w:val="24"/>
        </w:rPr>
        <w:t>”</w:t>
      </w:r>
    </w:p>
    <w:p w:rsidR="009D739F" w:rsidRDefault="009D739F" w:rsidP="006716D7">
      <w:pPr>
        <w:ind w:left="720" w:hanging="720"/>
        <w:rPr>
          <w:rFonts w:ascii="Bookman Old Style" w:hAnsi="Bookman Old Style"/>
          <w:b/>
          <w:sz w:val="28"/>
        </w:rPr>
      </w:pPr>
    </w:p>
    <w:p w:rsidR="006716D7" w:rsidRPr="00A02C19" w:rsidRDefault="006716D7" w:rsidP="006716D7">
      <w:pPr>
        <w:ind w:left="720" w:hanging="720"/>
        <w:rPr>
          <w:rFonts w:ascii="Bookman Old Style" w:hAnsi="Bookman Old Style"/>
          <w:b/>
          <w:sz w:val="24"/>
          <w:szCs w:val="24"/>
        </w:rPr>
      </w:pPr>
      <w:r w:rsidRPr="00A02C19">
        <w:rPr>
          <w:rFonts w:ascii="Bookman Old Style" w:hAnsi="Bookman Old Style"/>
          <w:b/>
          <w:sz w:val="24"/>
          <w:szCs w:val="24"/>
        </w:rPr>
        <w:t>Summary:  Why should a Christian ever be discouraged or lose the desire to “keep on a truckin’?”</w:t>
      </w:r>
    </w:p>
    <w:p w:rsidR="006716D7" w:rsidRPr="00A02C19" w:rsidRDefault="006716D7" w:rsidP="006716D7">
      <w:pPr>
        <w:ind w:left="720"/>
        <w:rPr>
          <w:rFonts w:ascii="Bookman Old Style" w:hAnsi="Bookman Old Style"/>
          <w:b/>
          <w:sz w:val="24"/>
          <w:szCs w:val="24"/>
        </w:rPr>
      </w:pPr>
      <w:r w:rsidRPr="00A02C19">
        <w:rPr>
          <w:rFonts w:ascii="Bookman Old Style" w:hAnsi="Bookman Old Style"/>
          <w:b/>
          <w:sz w:val="24"/>
          <w:szCs w:val="24"/>
        </w:rPr>
        <w:t xml:space="preserve">Paul says:  </w:t>
      </w:r>
    </w:p>
    <w:p w:rsidR="006716D7" w:rsidRDefault="006716D7" w:rsidP="006716D7">
      <w:pPr>
        <w:ind w:left="1440"/>
        <w:rPr>
          <w:rFonts w:ascii="Bookman Old Style" w:hAnsi="Bookman Old Style"/>
          <w:i/>
          <w:sz w:val="24"/>
        </w:rPr>
      </w:pPr>
      <w:r>
        <w:rPr>
          <w:rFonts w:ascii="Bookman Old Style" w:hAnsi="Bookman Old Style"/>
          <w:i/>
          <w:sz w:val="24"/>
        </w:rPr>
        <w:t>“Because we know that the one who raised Jesus from the dead will also raise us….we should not lose heart!</w:t>
      </w:r>
    </w:p>
    <w:p w:rsidR="006716D7" w:rsidRDefault="006716D7" w:rsidP="006716D7">
      <w:pPr>
        <w:ind w:left="1440"/>
        <w:rPr>
          <w:rFonts w:ascii="Bookman Old Style" w:hAnsi="Bookman Old Style"/>
          <w:i/>
          <w:sz w:val="24"/>
        </w:rPr>
      </w:pPr>
      <w:r>
        <w:rPr>
          <w:rFonts w:ascii="Bookman Old Style" w:hAnsi="Bookman Old Style"/>
          <w:i/>
          <w:sz w:val="24"/>
        </w:rPr>
        <w:t xml:space="preserve">For even though this earthly body is wasting away, inwardly we are being renewed as each day goes by.” (Paraphrased).  </w:t>
      </w:r>
    </w:p>
    <w:p w:rsidR="006716D7" w:rsidRDefault="006716D7" w:rsidP="006716D7">
      <w:pPr>
        <w:ind w:left="1440"/>
        <w:rPr>
          <w:rFonts w:ascii="Bookman Old Style" w:hAnsi="Bookman Old Style"/>
          <w:b/>
          <w:sz w:val="24"/>
        </w:rPr>
      </w:pPr>
      <w:r>
        <w:rPr>
          <w:rFonts w:ascii="Bookman Old Style" w:hAnsi="Bookman Old Style"/>
          <w:i/>
          <w:sz w:val="24"/>
        </w:rPr>
        <w:t>You look in the mirror…and you see only things that are temporary…what you don’t see, but know in your heart that is absolute truth, that is eternal…and therefore we should rejoice.”</w:t>
      </w:r>
    </w:p>
    <w:p w:rsidR="006716D7" w:rsidRDefault="006716D7" w:rsidP="006716D7">
      <w:pPr>
        <w:rPr>
          <w:rFonts w:ascii="Bookman Old Style" w:hAnsi="Bookman Old Style"/>
          <w:b/>
          <w:sz w:val="24"/>
        </w:rPr>
      </w:pPr>
    </w:p>
    <w:p w:rsidR="006716D7" w:rsidRDefault="006716D7" w:rsidP="006716D7">
      <w:pPr>
        <w:pBdr>
          <w:bottom w:val="single" w:sz="12" w:space="1" w:color="auto"/>
        </w:pBdr>
        <w:rPr>
          <w:rFonts w:ascii="Bookman Old Style" w:hAnsi="Bookman Old Style"/>
          <w:b/>
          <w:sz w:val="24"/>
        </w:rPr>
      </w:pPr>
      <w:r>
        <w:rPr>
          <w:rFonts w:ascii="Bookman Old Style" w:hAnsi="Bookman Old Style"/>
          <w:b/>
          <w:sz w:val="24"/>
        </w:rPr>
        <w:t>Why do you think the Lord Jesus stated to Thomas… “Oh, Thomas, you only believe because of what you have seen.  The people that will really be blessed are those that have not seen, yet they believe.” (John 20:29).</w:t>
      </w:r>
    </w:p>
    <w:p w:rsidR="006716D7" w:rsidRPr="00A02C19" w:rsidRDefault="006716D7" w:rsidP="00A02C19">
      <w:pPr>
        <w:pStyle w:val="chapter-1"/>
        <w:rPr>
          <w:rFonts w:ascii="Bookman Old Style" w:hAnsi="Bookman Old Style"/>
          <w:i/>
        </w:rPr>
      </w:pPr>
      <w:r>
        <w:rPr>
          <w:rFonts w:ascii="Bookman Old Style" w:hAnsi="Bookman Old Style"/>
          <w:b/>
        </w:rPr>
        <w:t>2 Corinthians 5:1-10</w:t>
      </w:r>
      <w:r w:rsidR="009D739F">
        <w:rPr>
          <w:rFonts w:ascii="Bookman Old Style" w:hAnsi="Bookman Old Style"/>
          <w:b/>
        </w:rPr>
        <w:t xml:space="preserve">, </w:t>
      </w:r>
      <w:r w:rsidR="009D739F" w:rsidRPr="009D739F">
        <w:rPr>
          <w:rFonts w:ascii="Bookman Old Style" w:hAnsi="Bookman Old Style"/>
          <w:b/>
          <w:i/>
        </w:rPr>
        <w:t>“</w:t>
      </w:r>
      <w:r w:rsidR="009D739F" w:rsidRPr="009D739F">
        <w:rPr>
          <w:rStyle w:val="text"/>
          <w:rFonts w:ascii="Bookman Old Style" w:hAnsi="Bookman Old Style"/>
          <w:i/>
        </w:rPr>
        <w:t>For we know that if the earthly tent we live in is destroyed, we have a building from God, an eternal house in heaven, not built by human hands.</w:t>
      </w:r>
      <w:r w:rsidR="009D739F" w:rsidRPr="009D739F">
        <w:rPr>
          <w:rFonts w:ascii="Bookman Old Style" w:hAnsi="Bookman Old Style"/>
          <w:i/>
        </w:rPr>
        <w:t xml:space="preserve"> </w:t>
      </w:r>
      <w:r w:rsidR="009D739F" w:rsidRPr="009D739F">
        <w:rPr>
          <w:rStyle w:val="text"/>
          <w:rFonts w:ascii="Bookman Old Style" w:hAnsi="Bookman Old Style"/>
          <w:i/>
          <w:vertAlign w:val="superscript"/>
        </w:rPr>
        <w:t>2 </w:t>
      </w:r>
      <w:r w:rsidR="009D739F" w:rsidRPr="009D739F">
        <w:rPr>
          <w:rStyle w:val="text"/>
          <w:rFonts w:ascii="Bookman Old Style" w:hAnsi="Bookman Old Style"/>
          <w:i/>
        </w:rPr>
        <w:t>Meanwhile we groan, longing to be clothed instead with our heavenly dwelling,</w:t>
      </w:r>
      <w:r w:rsidR="009D739F" w:rsidRPr="009D739F">
        <w:rPr>
          <w:rFonts w:ascii="Bookman Old Style" w:hAnsi="Bookman Old Style"/>
          <w:i/>
        </w:rPr>
        <w:t xml:space="preserve"> </w:t>
      </w:r>
      <w:r w:rsidR="009D739F" w:rsidRPr="009D739F">
        <w:rPr>
          <w:rStyle w:val="text"/>
          <w:rFonts w:ascii="Bookman Old Style" w:hAnsi="Bookman Old Style"/>
          <w:i/>
          <w:vertAlign w:val="superscript"/>
        </w:rPr>
        <w:t>3 </w:t>
      </w:r>
      <w:r w:rsidR="009D739F" w:rsidRPr="009D739F">
        <w:rPr>
          <w:rStyle w:val="text"/>
          <w:rFonts w:ascii="Bookman Old Style" w:hAnsi="Bookman Old Style"/>
          <w:i/>
        </w:rPr>
        <w:t>because when we are clothed, we will not be found naked.</w:t>
      </w:r>
      <w:r w:rsidR="009D739F" w:rsidRPr="009D739F">
        <w:rPr>
          <w:rFonts w:ascii="Bookman Old Style" w:hAnsi="Bookman Old Style"/>
          <w:i/>
        </w:rPr>
        <w:t xml:space="preserve"> </w:t>
      </w:r>
      <w:r w:rsidR="009D739F" w:rsidRPr="009D739F">
        <w:rPr>
          <w:rStyle w:val="text"/>
          <w:rFonts w:ascii="Bookman Old Style" w:hAnsi="Bookman Old Style"/>
          <w:i/>
          <w:vertAlign w:val="superscript"/>
        </w:rPr>
        <w:t>4 </w:t>
      </w:r>
      <w:r w:rsidR="009D739F" w:rsidRPr="009D739F">
        <w:rPr>
          <w:rStyle w:val="text"/>
          <w:rFonts w:ascii="Bookman Old Style" w:hAnsi="Bookman Old Style"/>
          <w:i/>
        </w:rPr>
        <w:t>For while we are in this tent, we groan and are burdened, because we do not wish to be unclothed but to be clothed instead with our heavenly dwelling, so that what is mortal may be swallowed up by life.</w:t>
      </w:r>
      <w:r w:rsidR="009D739F" w:rsidRPr="009D739F">
        <w:rPr>
          <w:rFonts w:ascii="Bookman Old Style" w:hAnsi="Bookman Old Style"/>
          <w:i/>
        </w:rPr>
        <w:t xml:space="preserve"> </w:t>
      </w:r>
      <w:r w:rsidR="009D739F" w:rsidRPr="009D739F">
        <w:rPr>
          <w:rStyle w:val="text"/>
          <w:rFonts w:ascii="Bookman Old Style" w:hAnsi="Bookman Old Style"/>
          <w:i/>
          <w:vertAlign w:val="superscript"/>
        </w:rPr>
        <w:t>5 </w:t>
      </w:r>
      <w:r w:rsidR="009D739F" w:rsidRPr="009D739F">
        <w:rPr>
          <w:rStyle w:val="text"/>
          <w:rFonts w:ascii="Bookman Old Style" w:hAnsi="Bookman Old Style"/>
          <w:i/>
        </w:rPr>
        <w:t xml:space="preserve">Now the one who has fashioned us for this very purpose is God, who has given us the Spirit as a deposit, guaranteeing what is to come.  </w:t>
      </w:r>
      <w:r w:rsidR="009D739F" w:rsidRPr="009D739F">
        <w:rPr>
          <w:rStyle w:val="text"/>
          <w:rFonts w:ascii="Bookman Old Style" w:hAnsi="Bookman Old Style"/>
          <w:i/>
          <w:vertAlign w:val="superscript"/>
        </w:rPr>
        <w:t>6 </w:t>
      </w:r>
      <w:r w:rsidR="009D739F" w:rsidRPr="009D739F">
        <w:rPr>
          <w:rStyle w:val="text"/>
          <w:rFonts w:ascii="Bookman Old Style" w:hAnsi="Bookman Old Style"/>
          <w:i/>
        </w:rPr>
        <w:t>Therefore we are always confident and know that as long as we are at home in the body we are away from the Lord.</w:t>
      </w:r>
      <w:r w:rsidR="009D739F" w:rsidRPr="009D739F">
        <w:rPr>
          <w:rFonts w:ascii="Bookman Old Style" w:hAnsi="Bookman Old Style"/>
          <w:i/>
        </w:rPr>
        <w:t xml:space="preserve"> </w:t>
      </w:r>
      <w:r w:rsidR="009D739F" w:rsidRPr="009D739F">
        <w:rPr>
          <w:rStyle w:val="text"/>
          <w:rFonts w:ascii="Bookman Old Style" w:hAnsi="Bookman Old Style"/>
          <w:i/>
          <w:vertAlign w:val="superscript"/>
        </w:rPr>
        <w:t>7 </w:t>
      </w:r>
      <w:r w:rsidR="009D739F" w:rsidRPr="009D739F">
        <w:rPr>
          <w:rStyle w:val="text"/>
          <w:rFonts w:ascii="Bookman Old Style" w:hAnsi="Bookman Old Style"/>
          <w:i/>
        </w:rPr>
        <w:t>For we live by faith, not by sight.</w:t>
      </w:r>
      <w:r w:rsidR="009D739F" w:rsidRPr="009D739F">
        <w:rPr>
          <w:rFonts w:ascii="Bookman Old Style" w:hAnsi="Bookman Old Style"/>
          <w:i/>
        </w:rPr>
        <w:t xml:space="preserve"> </w:t>
      </w:r>
      <w:r w:rsidR="009D739F" w:rsidRPr="009D739F">
        <w:rPr>
          <w:rStyle w:val="text"/>
          <w:rFonts w:ascii="Bookman Old Style" w:hAnsi="Bookman Old Style"/>
          <w:i/>
          <w:vertAlign w:val="superscript"/>
        </w:rPr>
        <w:t>8 </w:t>
      </w:r>
      <w:r w:rsidR="009D739F" w:rsidRPr="009D739F">
        <w:rPr>
          <w:rStyle w:val="text"/>
          <w:rFonts w:ascii="Bookman Old Style" w:hAnsi="Bookman Old Style"/>
          <w:i/>
        </w:rPr>
        <w:t>We are confident, I say, and would prefer to be away from the body and at home with the Lord.</w:t>
      </w:r>
      <w:r w:rsidR="009D739F" w:rsidRPr="009D739F">
        <w:rPr>
          <w:rFonts w:ascii="Bookman Old Style" w:hAnsi="Bookman Old Style"/>
          <w:i/>
        </w:rPr>
        <w:t xml:space="preserve"> </w:t>
      </w:r>
      <w:r w:rsidR="009D739F" w:rsidRPr="009D739F">
        <w:rPr>
          <w:rStyle w:val="text"/>
          <w:rFonts w:ascii="Bookman Old Style" w:hAnsi="Bookman Old Style"/>
          <w:i/>
          <w:vertAlign w:val="superscript"/>
        </w:rPr>
        <w:t>9 </w:t>
      </w:r>
      <w:r w:rsidR="009D739F" w:rsidRPr="009D739F">
        <w:rPr>
          <w:rStyle w:val="text"/>
          <w:rFonts w:ascii="Bookman Old Style" w:hAnsi="Bookman Old Style"/>
          <w:i/>
        </w:rPr>
        <w:t>So we make it our goal to please him, whether we are at home in the body or away from it.</w:t>
      </w:r>
      <w:r w:rsidR="009D739F" w:rsidRPr="009D739F">
        <w:rPr>
          <w:rFonts w:ascii="Bookman Old Style" w:hAnsi="Bookman Old Style"/>
          <w:i/>
        </w:rPr>
        <w:t xml:space="preserve"> </w:t>
      </w:r>
      <w:r w:rsidR="009D739F" w:rsidRPr="009D739F">
        <w:rPr>
          <w:rStyle w:val="text"/>
          <w:rFonts w:ascii="Bookman Old Style" w:hAnsi="Bookman Old Style"/>
          <w:i/>
          <w:vertAlign w:val="superscript"/>
        </w:rPr>
        <w:t>10 </w:t>
      </w:r>
      <w:r w:rsidR="009D739F" w:rsidRPr="009D739F">
        <w:rPr>
          <w:rStyle w:val="text"/>
          <w:rFonts w:ascii="Bookman Old Style" w:hAnsi="Bookman Old Style"/>
          <w:i/>
        </w:rPr>
        <w:t>For we must all appear before the judgment seat of Christ, so that each of us may receive what is due us for the things done while in the body, whether good or bad.”</w:t>
      </w:r>
    </w:p>
    <w:p w:rsidR="006716D7" w:rsidRDefault="006716D7" w:rsidP="006716D7">
      <w:pPr>
        <w:rPr>
          <w:rFonts w:ascii="Bookman Old Style" w:hAnsi="Bookman Old Style"/>
          <w:b/>
          <w:sz w:val="24"/>
        </w:rPr>
      </w:pPr>
      <w:r>
        <w:rPr>
          <w:rFonts w:ascii="Bookman Old Style" w:hAnsi="Bookman Old Style"/>
          <w:b/>
          <w:sz w:val="24"/>
        </w:rPr>
        <w:t>Paul gives us his insight into what life is all about:</w:t>
      </w:r>
    </w:p>
    <w:p w:rsidR="006716D7" w:rsidRDefault="006716D7" w:rsidP="006716D7">
      <w:pPr>
        <w:numPr>
          <w:ilvl w:val="0"/>
          <w:numId w:val="16"/>
        </w:numPr>
        <w:rPr>
          <w:rFonts w:ascii="Bookman Old Style" w:hAnsi="Bookman Old Style"/>
          <w:b/>
          <w:sz w:val="24"/>
        </w:rPr>
      </w:pPr>
      <w:r>
        <w:rPr>
          <w:rFonts w:ascii="Bookman Old Style" w:hAnsi="Bookman Old Style"/>
          <w:b/>
          <w:sz w:val="24"/>
        </w:rPr>
        <w:t>It will be a day of joy when he is done with this human body.</w:t>
      </w:r>
    </w:p>
    <w:p w:rsidR="006716D7" w:rsidRDefault="006716D7" w:rsidP="006716D7">
      <w:pPr>
        <w:numPr>
          <w:ilvl w:val="0"/>
          <w:numId w:val="17"/>
        </w:numPr>
        <w:tabs>
          <w:tab w:val="clear" w:pos="360"/>
          <w:tab w:val="num" w:pos="1800"/>
        </w:tabs>
        <w:ind w:left="1800"/>
        <w:rPr>
          <w:rFonts w:ascii="Bookman Old Style" w:hAnsi="Bookman Old Style"/>
          <w:i/>
          <w:sz w:val="24"/>
        </w:rPr>
      </w:pPr>
      <w:r>
        <w:rPr>
          <w:rFonts w:ascii="Bookman Old Style" w:hAnsi="Bookman Old Style"/>
          <w:i/>
          <w:sz w:val="24"/>
        </w:rPr>
        <w:t>Paul says it is only a tent, a temporary dwelling place…in which we journey in until it is dissolved.  Then we enter into the real place for our soul and spirit.</w:t>
      </w:r>
    </w:p>
    <w:p w:rsidR="006716D7" w:rsidRDefault="006716D7" w:rsidP="006716D7">
      <w:pPr>
        <w:numPr>
          <w:ilvl w:val="0"/>
          <w:numId w:val="18"/>
        </w:numPr>
        <w:tabs>
          <w:tab w:val="clear" w:pos="360"/>
          <w:tab w:val="num" w:pos="1800"/>
        </w:tabs>
        <w:ind w:left="1800"/>
        <w:rPr>
          <w:rFonts w:ascii="Bookman Old Style" w:hAnsi="Bookman Old Style"/>
          <w:i/>
          <w:sz w:val="24"/>
        </w:rPr>
      </w:pPr>
      <w:r>
        <w:rPr>
          <w:rFonts w:ascii="Bookman Old Style" w:hAnsi="Bookman Old Style"/>
          <w:i/>
          <w:sz w:val="24"/>
        </w:rPr>
        <w:lastRenderedPageBreak/>
        <w:t>Paul was not looking for Nirvana…a place where there is no care, no responsibilities, everything done for you.</w:t>
      </w:r>
    </w:p>
    <w:p w:rsidR="006716D7" w:rsidRDefault="006716D7" w:rsidP="006716D7">
      <w:pPr>
        <w:numPr>
          <w:ilvl w:val="0"/>
          <w:numId w:val="19"/>
        </w:numPr>
        <w:tabs>
          <w:tab w:val="clear" w:pos="360"/>
          <w:tab w:val="num" w:pos="1800"/>
        </w:tabs>
        <w:ind w:left="1800"/>
        <w:rPr>
          <w:rFonts w:ascii="Bookman Old Style" w:hAnsi="Bookman Old Style"/>
          <w:i/>
          <w:sz w:val="24"/>
        </w:rPr>
      </w:pPr>
      <w:r>
        <w:rPr>
          <w:rFonts w:ascii="Bookman Old Style" w:hAnsi="Bookman Old Style"/>
          <w:i/>
          <w:sz w:val="24"/>
        </w:rPr>
        <w:t>Paul was looking and waiting for the day when God will give him a new body, a spiritual body, in which he will be able, even in the heavenly places, to serve and to adore God.</w:t>
      </w:r>
    </w:p>
    <w:p w:rsidR="006716D7" w:rsidRDefault="006716D7" w:rsidP="006716D7">
      <w:pPr>
        <w:numPr>
          <w:ilvl w:val="0"/>
          <w:numId w:val="20"/>
        </w:numPr>
        <w:tabs>
          <w:tab w:val="clear" w:pos="360"/>
          <w:tab w:val="num" w:pos="1800"/>
        </w:tabs>
        <w:ind w:left="1800"/>
        <w:rPr>
          <w:rFonts w:ascii="Bookman Old Style" w:hAnsi="Bookman Old Style"/>
          <w:b/>
          <w:sz w:val="24"/>
        </w:rPr>
      </w:pPr>
      <w:r>
        <w:rPr>
          <w:rFonts w:ascii="Bookman Old Style" w:hAnsi="Bookman Old Style"/>
          <w:i/>
          <w:sz w:val="24"/>
        </w:rPr>
        <w:t>Paul saw eternity not as release into permanent inaction, but as the entry into a body in which service could be complete.</w:t>
      </w:r>
    </w:p>
    <w:p w:rsidR="006716D7" w:rsidRDefault="006716D7" w:rsidP="006716D7">
      <w:pPr>
        <w:numPr>
          <w:ilvl w:val="0"/>
          <w:numId w:val="16"/>
        </w:numPr>
        <w:rPr>
          <w:rFonts w:ascii="Bookman Old Style" w:hAnsi="Bookman Old Style"/>
          <w:b/>
          <w:sz w:val="24"/>
        </w:rPr>
      </w:pPr>
      <w:r>
        <w:rPr>
          <w:rFonts w:ascii="Bookman Old Style" w:hAnsi="Bookman Old Style"/>
          <w:b/>
          <w:sz w:val="24"/>
        </w:rPr>
        <w:t>Even though we yearn for the life to come, we should never despise this life.</w:t>
      </w:r>
    </w:p>
    <w:p w:rsidR="006716D7" w:rsidRDefault="006716D7" w:rsidP="006716D7">
      <w:pPr>
        <w:ind w:left="1440"/>
        <w:rPr>
          <w:rFonts w:ascii="Bookman Old Style" w:hAnsi="Bookman Old Style"/>
          <w:b/>
          <w:sz w:val="24"/>
        </w:rPr>
      </w:pPr>
      <w:r>
        <w:rPr>
          <w:rFonts w:ascii="Bookman Old Style" w:hAnsi="Bookman Old Style"/>
          <w:b/>
          <w:sz w:val="24"/>
        </w:rPr>
        <w:t xml:space="preserve">Why?  </w:t>
      </w:r>
    </w:p>
    <w:p w:rsidR="006716D7" w:rsidRDefault="006716D7" w:rsidP="006716D7">
      <w:pPr>
        <w:numPr>
          <w:ilvl w:val="0"/>
          <w:numId w:val="21"/>
        </w:numPr>
        <w:tabs>
          <w:tab w:val="clear" w:pos="360"/>
          <w:tab w:val="num" w:pos="1800"/>
        </w:tabs>
        <w:ind w:left="1800"/>
        <w:rPr>
          <w:rFonts w:ascii="Bookman Old Style" w:hAnsi="Bookman Old Style"/>
          <w:b/>
          <w:sz w:val="24"/>
        </w:rPr>
      </w:pPr>
      <w:r>
        <w:rPr>
          <w:rFonts w:ascii="Bookman Old Style" w:hAnsi="Bookman Old Style"/>
          <w:b/>
          <w:sz w:val="24"/>
        </w:rPr>
        <w:t>Because even here and now we possess the Holy Spirit of God, which is the first installment of the life to come.</w:t>
      </w:r>
    </w:p>
    <w:p w:rsidR="006716D7" w:rsidRDefault="006716D7" w:rsidP="006716D7">
      <w:pPr>
        <w:ind w:left="1800"/>
        <w:rPr>
          <w:rFonts w:ascii="Bookman Old Style" w:hAnsi="Bookman Old Style"/>
          <w:i/>
          <w:sz w:val="24"/>
        </w:rPr>
      </w:pPr>
      <w:r>
        <w:rPr>
          <w:rFonts w:ascii="Bookman Old Style" w:hAnsi="Bookman Old Style"/>
          <w:i/>
          <w:sz w:val="24"/>
        </w:rPr>
        <w:t>Paul states that we can enjoy the “foretaste of glory divine….for we are an “heir of salvation…purchased of God; born of His Spirit, washed in His blood.”  Wow!!  Paul knew it … and so did Fanny Crosby.  She was blind, but boy could she see!</w:t>
      </w:r>
    </w:p>
    <w:p w:rsidR="006716D7" w:rsidRDefault="006716D7" w:rsidP="006716D7">
      <w:pPr>
        <w:numPr>
          <w:ilvl w:val="0"/>
          <w:numId w:val="22"/>
        </w:numPr>
        <w:tabs>
          <w:tab w:val="clear" w:pos="360"/>
          <w:tab w:val="num" w:pos="1800"/>
        </w:tabs>
        <w:ind w:left="1800"/>
        <w:rPr>
          <w:rFonts w:ascii="Bookman Old Style" w:hAnsi="Bookman Old Style"/>
          <w:b/>
          <w:sz w:val="24"/>
        </w:rPr>
      </w:pPr>
      <w:r>
        <w:rPr>
          <w:rFonts w:ascii="Bookman Old Style" w:hAnsi="Bookman Old Style"/>
          <w:b/>
          <w:sz w:val="24"/>
        </w:rPr>
        <w:t>We are a citizen of two worlds:</w:t>
      </w:r>
    </w:p>
    <w:p w:rsidR="006716D7" w:rsidRDefault="006716D7" w:rsidP="006716D7">
      <w:pPr>
        <w:ind w:left="2160"/>
        <w:rPr>
          <w:rFonts w:ascii="Bookman Old Style" w:hAnsi="Bookman Old Style"/>
          <w:i/>
          <w:sz w:val="24"/>
        </w:rPr>
      </w:pPr>
      <w:r>
        <w:rPr>
          <w:rFonts w:ascii="Bookman Old Style" w:hAnsi="Bookman Old Style"/>
          <w:i/>
          <w:sz w:val="24"/>
        </w:rPr>
        <w:t>The result is…that we should never despise this world, but look for the reflection, as in a mirror, of the greater glory to come.</w:t>
      </w:r>
    </w:p>
    <w:p w:rsidR="006716D7" w:rsidRDefault="006716D7" w:rsidP="006716D7">
      <w:pPr>
        <w:numPr>
          <w:ilvl w:val="0"/>
          <w:numId w:val="16"/>
        </w:numPr>
        <w:rPr>
          <w:rFonts w:ascii="Bookman Old Style" w:hAnsi="Bookman Old Style"/>
          <w:b/>
          <w:sz w:val="24"/>
        </w:rPr>
      </w:pPr>
      <w:r>
        <w:rPr>
          <w:rFonts w:ascii="Bookman Old Style" w:hAnsi="Bookman Old Style"/>
          <w:b/>
          <w:sz w:val="24"/>
        </w:rPr>
        <w:t>We are on our way to glory…but understand…that when we get there, we will be judged!</w:t>
      </w:r>
    </w:p>
    <w:p w:rsidR="006716D7" w:rsidRDefault="006716D7" w:rsidP="006716D7">
      <w:pPr>
        <w:ind w:left="1440"/>
        <w:rPr>
          <w:rFonts w:ascii="Bookman Old Style" w:hAnsi="Bookman Old Style"/>
          <w:b/>
          <w:sz w:val="24"/>
        </w:rPr>
      </w:pPr>
      <w:r>
        <w:rPr>
          <w:rFonts w:ascii="Bookman Old Style" w:hAnsi="Bookman Old Style"/>
          <w:b/>
          <w:sz w:val="24"/>
        </w:rPr>
        <w:t>We must all appear before the Judgment Seat of Christ!</w:t>
      </w:r>
    </w:p>
    <w:p w:rsidR="006716D7" w:rsidRDefault="006716D7" w:rsidP="006716D7">
      <w:pPr>
        <w:pStyle w:val="Heading5"/>
        <w:rPr>
          <w:rFonts w:ascii="Bookman Old Style" w:hAnsi="Bookman Old Style"/>
        </w:rPr>
      </w:pPr>
      <w:r>
        <w:rPr>
          <w:rFonts w:ascii="Bookman Old Style" w:hAnsi="Bookman Old Style"/>
        </w:rPr>
        <w:t>Greek word for judgment seat… “Bema”</w:t>
      </w:r>
    </w:p>
    <w:p w:rsidR="006716D7" w:rsidRDefault="006716D7" w:rsidP="006716D7">
      <w:pPr>
        <w:ind w:left="1440"/>
        <w:rPr>
          <w:rFonts w:ascii="Bookman Old Style" w:hAnsi="Bookman Old Style"/>
          <w:b/>
          <w:i/>
          <w:sz w:val="24"/>
        </w:rPr>
      </w:pPr>
      <w:r>
        <w:rPr>
          <w:rFonts w:ascii="Bookman Old Style" w:hAnsi="Bookman Old Style"/>
          <w:b/>
          <w:i/>
          <w:sz w:val="24"/>
        </w:rPr>
        <w:t>Christians will be judged for our works…in which we will or will not receive crowns.</w:t>
      </w:r>
    </w:p>
    <w:p w:rsidR="006716D7" w:rsidRDefault="006716D7" w:rsidP="006716D7">
      <w:pPr>
        <w:ind w:left="1440"/>
        <w:rPr>
          <w:rFonts w:ascii="Bookman Old Style" w:hAnsi="Bookman Old Style"/>
          <w:b/>
          <w:sz w:val="24"/>
        </w:rPr>
      </w:pPr>
      <w:r>
        <w:rPr>
          <w:rFonts w:ascii="Bookman Old Style" w:hAnsi="Bookman Old Style"/>
          <w:b/>
          <w:i/>
          <w:sz w:val="24"/>
        </w:rPr>
        <w:t>The non-Christian will appear before the Great White Throne Judgment.</w:t>
      </w:r>
      <w:r>
        <w:rPr>
          <w:rFonts w:ascii="Bookman Old Style" w:hAnsi="Bookman Old Style"/>
          <w:b/>
          <w:sz w:val="24"/>
        </w:rPr>
        <w:t xml:space="preserve">  </w:t>
      </w:r>
    </w:p>
    <w:p w:rsidR="006716D7" w:rsidRDefault="006716D7" w:rsidP="006716D7">
      <w:pPr>
        <w:ind w:left="1440"/>
        <w:rPr>
          <w:rFonts w:ascii="Bookman Old Style" w:hAnsi="Bookman Old Style"/>
          <w:b/>
          <w:sz w:val="24"/>
        </w:rPr>
      </w:pPr>
      <w:r>
        <w:rPr>
          <w:rFonts w:ascii="Bookman Old Style" w:hAnsi="Bookman Old Style"/>
          <w:b/>
          <w:sz w:val="24"/>
        </w:rPr>
        <w:t>Judged for sin that had not been forgiven….atoned for, yes, but a decision by each person to say, “I love my sin more than what I desire to ask forgiveness.  I don’t want to accept something that I know I love too much to quit.”</w:t>
      </w:r>
    </w:p>
    <w:p w:rsidR="006716D7" w:rsidRDefault="006716D7" w:rsidP="006716D7">
      <w:pPr>
        <w:pBdr>
          <w:bottom w:val="single" w:sz="12" w:space="1" w:color="auto"/>
        </w:pBdr>
        <w:ind w:left="2160"/>
        <w:rPr>
          <w:rFonts w:ascii="Bookman Old Style" w:hAnsi="Bookman Old Style"/>
          <w:i/>
          <w:sz w:val="24"/>
        </w:rPr>
      </w:pPr>
      <w:r>
        <w:rPr>
          <w:rFonts w:ascii="Bookman Old Style" w:hAnsi="Bookman Old Style"/>
          <w:i/>
          <w:sz w:val="24"/>
        </w:rPr>
        <w:t>Actually, these are people that in their hearts they prayed, “I pray that the Bible is not true and the preacher and the sermons are just a way of manipulating people to stop what I enjoy doing.”</w:t>
      </w:r>
    </w:p>
    <w:p w:rsidR="006716D7" w:rsidRPr="009D739F" w:rsidRDefault="006716D7" w:rsidP="009D739F">
      <w:pPr>
        <w:pStyle w:val="NormalWeb"/>
        <w:rPr>
          <w:i/>
        </w:rPr>
      </w:pPr>
      <w:r>
        <w:rPr>
          <w:rFonts w:ascii="Bookman Old Style" w:hAnsi="Bookman Old Style"/>
          <w:b/>
        </w:rPr>
        <w:t>2 Corinthians 5:11-19</w:t>
      </w:r>
      <w:r w:rsidR="009D739F">
        <w:rPr>
          <w:rFonts w:ascii="Bookman Old Style" w:hAnsi="Bookman Old Style"/>
          <w:b/>
        </w:rPr>
        <w:t>, “</w:t>
      </w:r>
      <w:r w:rsidR="009D739F" w:rsidRPr="009D739F">
        <w:rPr>
          <w:rStyle w:val="text"/>
          <w:i/>
        </w:rPr>
        <w:t>Since, then, we know what it is to fear the Lord, we try to persuade others. What we are is plain to God, and I hope it is also plain to your conscience.</w:t>
      </w:r>
      <w:r w:rsidR="009D739F" w:rsidRPr="009D739F">
        <w:rPr>
          <w:i/>
        </w:rPr>
        <w:t xml:space="preserve"> </w:t>
      </w:r>
      <w:r w:rsidR="009D739F" w:rsidRPr="009D739F">
        <w:rPr>
          <w:rStyle w:val="text"/>
          <w:i/>
          <w:vertAlign w:val="superscript"/>
        </w:rPr>
        <w:t>12 </w:t>
      </w:r>
      <w:r w:rsidR="009D739F" w:rsidRPr="009D739F">
        <w:rPr>
          <w:rStyle w:val="text"/>
          <w:i/>
        </w:rPr>
        <w:t>We are not trying to commend ourselves to you again, but are giving you an opportunity to take pride in us, so that you can answer those who take pride in what is seen rather than in what is in the heart.</w:t>
      </w:r>
      <w:r w:rsidR="009D739F" w:rsidRPr="009D739F">
        <w:rPr>
          <w:i/>
        </w:rPr>
        <w:t xml:space="preserve"> </w:t>
      </w:r>
      <w:r w:rsidR="009D739F" w:rsidRPr="009D739F">
        <w:rPr>
          <w:rStyle w:val="text"/>
          <w:i/>
          <w:vertAlign w:val="superscript"/>
        </w:rPr>
        <w:t>13 </w:t>
      </w:r>
      <w:r w:rsidR="009D739F" w:rsidRPr="009D739F">
        <w:rPr>
          <w:rStyle w:val="text"/>
          <w:i/>
        </w:rPr>
        <w:t>If we are “out of our mind,” as some say, it is for God; if we are in our right mind, it is for you.</w:t>
      </w:r>
      <w:r w:rsidR="009D739F" w:rsidRPr="009D739F">
        <w:rPr>
          <w:i/>
        </w:rPr>
        <w:t xml:space="preserve"> </w:t>
      </w:r>
      <w:r w:rsidR="009D739F" w:rsidRPr="009D739F">
        <w:rPr>
          <w:rStyle w:val="text"/>
          <w:i/>
          <w:vertAlign w:val="superscript"/>
        </w:rPr>
        <w:t>14 </w:t>
      </w:r>
      <w:r w:rsidR="009D739F" w:rsidRPr="009D739F">
        <w:rPr>
          <w:rStyle w:val="text"/>
          <w:i/>
        </w:rPr>
        <w:t>For Christ’s love compels us, because we are convinced that one died for all, and therefore all died.</w:t>
      </w:r>
      <w:r w:rsidR="009D739F" w:rsidRPr="009D739F">
        <w:rPr>
          <w:i/>
        </w:rPr>
        <w:t xml:space="preserve"> </w:t>
      </w:r>
      <w:r w:rsidR="009D739F" w:rsidRPr="009D739F">
        <w:rPr>
          <w:rStyle w:val="text"/>
          <w:i/>
          <w:vertAlign w:val="superscript"/>
        </w:rPr>
        <w:t>15 </w:t>
      </w:r>
      <w:r w:rsidR="009D739F" w:rsidRPr="009D739F">
        <w:rPr>
          <w:rStyle w:val="text"/>
          <w:i/>
        </w:rPr>
        <w:t>And he died for all, that those who live should no longer live for themselves but for him who died for them and was raised again.</w:t>
      </w:r>
      <w:r w:rsidR="009D739F" w:rsidRPr="009D739F">
        <w:rPr>
          <w:i/>
        </w:rPr>
        <w:t xml:space="preserve">  </w:t>
      </w:r>
      <w:r w:rsidR="009D739F" w:rsidRPr="009D739F">
        <w:rPr>
          <w:rStyle w:val="text"/>
          <w:i/>
          <w:vertAlign w:val="superscript"/>
        </w:rPr>
        <w:t>16 </w:t>
      </w:r>
      <w:r w:rsidR="009D739F" w:rsidRPr="009D739F">
        <w:rPr>
          <w:rStyle w:val="text"/>
          <w:i/>
        </w:rPr>
        <w:t xml:space="preserve">So from now on we regard no </w:t>
      </w:r>
      <w:r w:rsidR="009D739F" w:rsidRPr="009D739F">
        <w:rPr>
          <w:rStyle w:val="text"/>
          <w:i/>
        </w:rPr>
        <w:lastRenderedPageBreak/>
        <w:t>one from a worldly point of view. Though we once regarded Christ in this way, we do so no longer.</w:t>
      </w:r>
      <w:r w:rsidR="009D739F" w:rsidRPr="009D739F">
        <w:rPr>
          <w:i/>
        </w:rPr>
        <w:t xml:space="preserve"> </w:t>
      </w:r>
      <w:r w:rsidR="009D739F" w:rsidRPr="009D739F">
        <w:rPr>
          <w:rStyle w:val="text"/>
          <w:i/>
          <w:vertAlign w:val="superscript"/>
        </w:rPr>
        <w:t>17 </w:t>
      </w:r>
      <w:r w:rsidR="009D739F" w:rsidRPr="009D739F">
        <w:rPr>
          <w:rStyle w:val="text"/>
          <w:i/>
        </w:rPr>
        <w:t>Therefore, if anyone is in Christ, the new creation has come:</w:t>
      </w:r>
      <w:r w:rsidR="009D739F">
        <w:rPr>
          <w:rStyle w:val="text"/>
          <w:i/>
          <w:vertAlign w:val="superscript"/>
        </w:rPr>
        <w:t xml:space="preserve"> </w:t>
      </w:r>
      <w:r w:rsidR="009D739F" w:rsidRPr="009D739F">
        <w:rPr>
          <w:rStyle w:val="text"/>
          <w:i/>
        </w:rPr>
        <w:t>The old has gone, the new is here!</w:t>
      </w:r>
      <w:r w:rsidR="009D739F" w:rsidRPr="009D739F">
        <w:rPr>
          <w:i/>
        </w:rPr>
        <w:t xml:space="preserve"> </w:t>
      </w:r>
      <w:r w:rsidR="009D739F" w:rsidRPr="009D739F">
        <w:rPr>
          <w:rStyle w:val="text"/>
          <w:i/>
          <w:vertAlign w:val="superscript"/>
        </w:rPr>
        <w:t>18 </w:t>
      </w:r>
      <w:r w:rsidR="009D739F" w:rsidRPr="009D739F">
        <w:rPr>
          <w:rStyle w:val="text"/>
          <w:i/>
        </w:rPr>
        <w:t>All this is from God, who reconciled us to himself through Christ and gave us the ministry of reconciliation:</w:t>
      </w:r>
      <w:r w:rsidR="009D739F" w:rsidRPr="009D739F">
        <w:rPr>
          <w:i/>
        </w:rPr>
        <w:t xml:space="preserve"> </w:t>
      </w:r>
      <w:r w:rsidR="009D739F" w:rsidRPr="009D739F">
        <w:rPr>
          <w:rStyle w:val="text"/>
          <w:i/>
          <w:vertAlign w:val="superscript"/>
        </w:rPr>
        <w:t>19 </w:t>
      </w:r>
      <w:r w:rsidR="009D739F" w:rsidRPr="009D739F">
        <w:rPr>
          <w:rStyle w:val="text"/>
          <w:i/>
        </w:rPr>
        <w:t>that God was reconciling the world to himself in Christ, not counting people’s sins against them. And he has committed to us the message of reconciliation.</w:t>
      </w:r>
      <w:r w:rsidR="009D739F">
        <w:rPr>
          <w:rStyle w:val="text"/>
          <w:i/>
        </w:rPr>
        <w:t>”</w:t>
      </w:r>
    </w:p>
    <w:p w:rsidR="006716D7" w:rsidRDefault="006716D7" w:rsidP="006716D7">
      <w:pPr>
        <w:rPr>
          <w:rFonts w:ascii="Bookman Old Style" w:hAnsi="Bookman Old Style"/>
          <w:b/>
          <w:sz w:val="24"/>
        </w:rPr>
      </w:pPr>
      <w:r>
        <w:rPr>
          <w:rFonts w:ascii="Bookman Old Style" w:hAnsi="Bookman Old Style"/>
          <w:b/>
          <w:sz w:val="24"/>
        </w:rPr>
        <w:t>Because of our knowledge of knowing we will be judged, we fear God only because He is the one who knows us through and through:</w:t>
      </w:r>
    </w:p>
    <w:p w:rsidR="006716D7" w:rsidRDefault="006716D7" w:rsidP="006716D7">
      <w:pPr>
        <w:ind w:left="720"/>
        <w:rPr>
          <w:rFonts w:ascii="Bookman Old Style" w:hAnsi="Bookman Old Style"/>
          <w:b/>
          <w:sz w:val="24"/>
        </w:rPr>
      </w:pPr>
      <w:r>
        <w:rPr>
          <w:rFonts w:ascii="Bookman Old Style" w:hAnsi="Bookman Old Style"/>
          <w:b/>
          <w:sz w:val="24"/>
        </w:rPr>
        <w:t xml:space="preserve">Yes…God loves us.  Yes….God cares for us.  Yes….God is always looking out for His children.  Yes….He protects us.  But….He cannot tolerate sin.  He will not tolerate sin.  And when we decide to do our own thing and not stay under the umbrella of protection, we will not be beneficiaries of the gifts.  </w:t>
      </w:r>
    </w:p>
    <w:p w:rsidR="006716D7" w:rsidRDefault="006716D7" w:rsidP="009D739F">
      <w:pPr>
        <w:ind w:left="720"/>
        <w:rPr>
          <w:rFonts w:ascii="Bookman Old Style" w:hAnsi="Bookman Old Style"/>
          <w:b/>
          <w:sz w:val="24"/>
        </w:rPr>
      </w:pPr>
      <w:r>
        <w:rPr>
          <w:rFonts w:ascii="Bookman Old Style" w:hAnsi="Bookman Old Style"/>
          <w:b/>
          <w:sz w:val="24"/>
        </w:rPr>
        <w:t>It is not a “string attached”…it is an arm waiting for you to run into.</w:t>
      </w:r>
    </w:p>
    <w:p w:rsidR="006716D7" w:rsidRDefault="006716D7" w:rsidP="006716D7">
      <w:pPr>
        <w:rPr>
          <w:rFonts w:ascii="Bookman Old Style" w:hAnsi="Bookman Old Style"/>
          <w:b/>
          <w:sz w:val="24"/>
        </w:rPr>
      </w:pPr>
      <w:r>
        <w:rPr>
          <w:rFonts w:ascii="Bookman Old Style" w:hAnsi="Bookman Old Style"/>
          <w:b/>
          <w:sz w:val="24"/>
        </w:rPr>
        <w:tab/>
        <w:t>There is a fear of the Lord that is:</w:t>
      </w:r>
    </w:p>
    <w:p w:rsidR="006716D7" w:rsidRDefault="006716D7" w:rsidP="006716D7">
      <w:pPr>
        <w:numPr>
          <w:ilvl w:val="0"/>
          <w:numId w:val="23"/>
        </w:numPr>
        <w:tabs>
          <w:tab w:val="clear" w:pos="360"/>
          <w:tab w:val="num" w:pos="1080"/>
        </w:tabs>
        <w:ind w:left="1080"/>
        <w:rPr>
          <w:rFonts w:ascii="Bookman Old Style" w:hAnsi="Bookman Old Style"/>
          <w:i/>
          <w:sz w:val="24"/>
        </w:rPr>
      </w:pPr>
      <w:r>
        <w:rPr>
          <w:rFonts w:ascii="Bookman Old Style" w:hAnsi="Bookman Old Style"/>
          <w:i/>
          <w:sz w:val="24"/>
        </w:rPr>
        <w:t>Wisdom (Job 28:28)</w:t>
      </w:r>
    </w:p>
    <w:p w:rsidR="006716D7" w:rsidRDefault="006716D7" w:rsidP="006716D7">
      <w:pPr>
        <w:numPr>
          <w:ilvl w:val="0"/>
          <w:numId w:val="23"/>
        </w:numPr>
        <w:tabs>
          <w:tab w:val="clear" w:pos="360"/>
          <w:tab w:val="num" w:pos="1080"/>
        </w:tabs>
        <w:ind w:left="1080"/>
        <w:rPr>
          <w:rFonts w:ascii="Bookman Old Style" w:hAnsi="Bookman Old Style"/>
          <w:i/>
          <w:sz w:val="24"/>
        </w:rPr>
      </w:pPr>
      <w:r>
        <w:rPr>
          <w:rFonts w:ascii="Bookman Old Style" w:hAnsi="Bookman Old Style"/>
          <w:i/>
          <w:sz w:val="24"/>
        </w:rPr>
        <w:t>Knowledge (Proverbs 1:7: 9:10)</w:t>
      </w:r>
    </w:p>
    <w:p w:rsidR="006716D7" w:rsidRDefault="006716D7" w:rsidP="006716D7">
      <w:pPr>
        <w:numPr>
          <w:ilvl w:val="0"/>
          <w:numId w:val="23"/>
        </w:numPr>
        <w:tabs>
          <w:tab w:val="clear" w:pos="360"/>
          <w:tab w:val="num" w:pos="1080"/>
        </w:tabs>
        <w:ind w:left="1080"/>
        <w:rPr>
          <w:rFonts w:ascii="Bookman Old Style" w:hAnsi="Bookman Old Style"/>
          <w:i/>
          <w:sz w:val="24"/>
        </w:rPr>
      </w:pPr>
      <w:r>
        <w:rPr>
          <w:rFonts w:ascii="Bookman Old Style" w:hAnsi="Bookman Old Style"/>
          <w:i/>
          <w:sz w:val="24"/>
        </w:rPr>
        <w:t>Avoiding Evil (Proverbs 16:6)</w:t>
      </w:r>
    </w:p>
    <w:p w:rsidR="006716D7" w:rsidRDefault="006716D7" w:rsidP="006716D7">
      <w:pPr>
        <w:numPr>
          <w:ilvl w:val="0"/>
          <w:numId w:val="23"/>
        </w:numPr>
        <w:tabs>
          <w:tab w:val="clear" w:pos="360"/>
          <w:tab w:val="num" w:pos="1080"/>
        </w:tabs>
        <w:ind w:left="1080"/>
        <w:rPr>
          <w:rFonts w:ascii="Bookman Old Style" w:hAnsi="Bookman Old Style"/>
          <w:b/>
          <w:i/>
          <w:sz w:val="24"/>
        </w:rPr>
      </w:pPr>
      <w:r>
        <w:rPr>
          <w:rFonts w:ascii="Bookman Old Style" w:hAnsi="Bookman Old Style"/>
          <w:i/>
          <w:sz w:val="24"/>
        </w:rPr>
        <w:t>Cleansing (Psalms 19:9)</w:t>
      </w:r>
    </w:p>
    <w:p w:rsidR="006716D7" w:rsidRDefault="006716D7" w:rsidP="006716D7">
      <w:pPr>
        <w:rPr>
          <w:rFonts w:ascii="Bookman Old Style" w:hAnsi="Bookman Old Style"/>
          <w:b/>
          <w:i/>
          <w:sz w:val="24"/>
        </w:rPr>
      </w:pPr>
      <w:r>
        <w:rPr>
          <w:rFonts w:ascii="Bookman Old Style" w:hAnsi="Bookman Old Style"/>
          <w:b/>
          <w:i/>
          <w:sz w:val="24"/>
        </w:rPr>
        <w:t>And…the definition of Fearing God is Proverbs 8:13</w:t>
      </w:r>
    </w:p>
    <w:p w:rsidR="006716D7" w:rsidRDefault="006716D7" w:rsidP="006716D7">
      <w:pPr>
        <w:rPr>
          <w:rFonts w:ascii="Bookman Old Style" w:hAnsi="Bookman Old Style"/>
          <w:b/>
          <w:i/>
          <w:sz w:val="24"/>
        </w:rPr>
      </w:pPr>
      <w:r>
        <w:rPr>
          <w:rFonts w:ascii="Bookman Old Style" w:hAnsi="Bookman Old Style"/>
          <w:b/>
          <w:i/>
          <w:sz w:val="24"/>
        </w:rPr>
        <w:tab/>
        <w:t>“To Fear God is to hate evil.”</w:t>
      </w:r>
    </w:p>
    <w:p w:rsidR="006716D7" w:rsidRDefault="006716D7" w:rsidP="006716D7">
      <w:pPr>
        <w:rPr>
          <w:rFonts w:ascii="Bookman Old Style" w:hAnsi="Bookman Old Style"/>
          <w:b/>
          <w:i/>
          <w:sz w:val="24"/>
        </w:rPr>
      </w:pPr>
      <w:r>
        <w:rPr>
          <w:rFonts w:ascii="Bookman Old Style" w:hAnsi="Bookman Old Style"/>
          <w:b/>
          <w:i/>
          <w:sz w:val="24"/>
        </w:rPr>
        <w:t>Do you hate evil?  Hate what evil is doing to your loved ones…hate evil enough to run from it….or take authority over it…and say, “I will have nothing to do with you….I hate you, Satan.  I hate evil!</w:t>
      </w:r>
    </w:p>
    <w:p w:rsidR="006716D7" w:rsidRDefault="006716D7" w:rsidP="006716D7">
      <w:pPr>
        <w:rPr>
          <w:rFonts w:ascii="Bookman Old Style" w:hAnsi="Bookman Old Style"/>
          <w:b/>
          <w:i/>
          <w:sz w:val="24"/>
        </w:rPr>
      </w:pPr>
      <w:r>
        <w:rPr>
          <w:rFonts w:ascii="Bookman Old Style" w:hAnsi="Bookman Old Style"/>
          <w:b/>
          <w:i/>
          <w:sz w:val="24"/>
        </w:rPr>
        <w:t xml:space="preserve">What is evil?  </w:t>
      </w:r>
    </w:p>
    <w:p w:rsidR="006716D7" w:rsidRDefault="006716D7" w:rsidP="006716D7">
      <w:pPr>
        <w:ind w:firstLine="720"/>
        <w:rPr>
          <w:rFonts w:ascii="Bookman Old Style" w:hAnsi="Bookman Old Style"/>
          <w:b/>
          <w:i/>
          <w:sz w:val="24"/>
        </w:rPr>
      </w:pPr>
      <w:r>
        <w:rPr>
          <w:rFonts w:ascii="Bookman Old Style" w:hAnsi="Bookman Old Style"/>
          <w:b/>
          <w:i/>
          <w:sz w:val="24"/>
        </w:rPr>
        <w:t>Name evil….shun it…hate it!</w:t>
      </w:r>
    </w:p>
    <w:p w:rsidR="006716D7" w:rsidRDefault="006716D7" w:rsidP="006716D7">
      <w:pPr>
        <w:rPr>
          <w:rFonts w:ascii="Bookman Old Style" w:hAnsi="Bookman Old Style"/>
          <w:b/>
          <w:i/>
          <w:sz w:val="24"/>
        </w:rPr>
      </w:pPr>
    </w:p>
    <w:p w:rsidR="006716D7" w:rsidRDefault="006716D7" w:rsidP="006716D7">
      <w:pPr>
        <w:rPr>
          <w:rFonts w:ascii="Bookman Old Style" w:hAnsi="Bookman Old Style"/>
          <w:b/>
          <w:i/>
          <w:sz w:val="24"/>
        </w:rPr>
      </w:pPr>
      <w:r>
        <w:rPr>
          <w:rFonts w:ascii="Bookman Old Style" w:hAnsi="Bookman Old Style"/>
          <w:b/>
          <w:i/>
          <w:sz w:val="24"/>
        </w:rPr>
        <w:t xml:space="preserve">Fearing God…. is not something that the Christian is dreading…or a trembling fear of a dreaded enemy.  </w:t>
      </w:r>
    </w:p>
    <w:p w:rsidR="006716D7" w:rsidRPr="009D739F" w:rsidRDefault="006716D7" w:rsidP="009D739F">
      <w:pPr>
        <w:ind w:left="720"/>
        <w:rPr>
          <w:rFonts w:ascii="Bookman Old Style" w:hAnsi="Bookman Old Style"/>
          <w:i/>
          <w:sz w:val="24"/>
        </w:rPr>
      </w:pPr>
      <w:r w:rsidRPr="009D739F">
        <w:rPr>
          <w:rFonts w:ascii="Bookman Old Style" w:hAnsi="Bookman Old Style"/>
          <w:i/>
          <w:sz w:val="24"/>
        </w:rPr>
        <w:t>It is that which keeps a thoughtless man from desecrating a holy place.</w:t>
      </w:r>
    </w:p>
    <w:p w:rsidR="006716D7" w:rsidRPr="009D739F" w:rsidRDefault="006716D7" w:rsidP="006716D7">
      <w:pPr>
        <w:ind w:left="720"/>
        <w:rPr>
          <w:rFonts w:ascii="Bookman Old Style" w:hAnsi="Bookman Old Style"/>
          <w:i/>
          <w:sz w:val="24"/>
        </w:rPr>
      </w:pPr>
      <w:r w:rsidRPr="009D739F">
        <w:rPr>
          <w:rFonts w:ascii="Bookman Old Style" w:hAnsi="Bookman Old Style"/>
          <w:i/>
          <w:sz w:val="24"/>
        </w:rPr>
        <w:t>It is that which keeps a man from doing things which would break the heart of someone whom he loves.</w:t>
      </w:r>
    </w:p>
    <w:p w:rsidR="006716D7" w:rsidRDefault="006716D7" w:rsidP="006716D7">
      <w:pPr>
        <w:rPr>
          <w:rFonts w:ascii="Bookman Old Style" w:hAnsi="Bookman Old Style"/>
          <w:b/>
          <w:i/>
          <w:sz w:val="24"/>
        </w:rPr>
      </w:pPr>
      <w:r>
        <w:rPr>
          <w:rFonts w:ascii="Bookman Old Style" w:hAnsi="Bookman Old Style"/>
          <w:b/>
          <w:i/>
          <w:sz w:val="24"/>
        </w:rPr>
        <w:t>Behind all Paul’s conduct and actions there has been one motive only—to serve God and help the Corinthians understand the love that God had and has for them by offering them Jesus.</w:t>
      </w:r>
    </w:p>
    <w:p w:rsidR="006716D7" w:rsidRDefault="006716D7" w:rsidP="006716D7">
      <w:pPr>
        <w:rPr>
          <w:rFonts w:ascii="Bookman Old Style" w:hAnsi="Bookman Old Style"/>
          <w:b/>
          <w:i/>
          <w:sz w:val="24"/>
        </w:rPr>
      </w:pPr>
      <w:r>
        <w:rPr>
          <w:rFonts w:ascii="Bookman Old Style" w:hAnsi="Bookman Old Style"/>
          <w:b/>
          <w:i/>
          <w:sz w:val="24"/>
        </w:rPr>
        <w:t>Many thought Paul as being crazy (out of his mind)…so they did with Jesus.</w:t>
      </w:r>
    </w:p>
    <w:p w:rsidR="006716D7" w:rsidRDefault="006716D7" w:rsidP="006716D7">
      <w:pPr>
        <w:rPr>
          <w:rFonts w:ascii="Bookman Old Style" w:hAnsi="Bookman Old Style"/>
          <w:b/>
          <w:i/>
          <w:sz w:val="24"/>
        </w:rPr>
      </w:pPr>
      <w:r>
        <w:rPr>
          <w:rFonts w:ascii="Bookman Old Style" w:hAnsi="Bookman Old Style"/>
          <w:b/>
          <w:i/>
          <w:sz w:val="24"/>
        </w:rPr>
        <w:t xml:space="preserve">Paul ends the chapter or paragraph by declaring that Christ Jesus died for all.  </w:t>
      </w:r>
    </w:p>
    <w:p w:rsidR="006716D7" w:rsidRDefault="006716D7" w:rsidP="006716D7">
      <w:pPr>
        <w:rPr>
          <w:rFonts w:ascii="Bookman Old Style" w:hAnsi="Bookman Old Style"/>
          <w:b/>
          <w:i/>
          <w:sz w:val="24"/>
        </w:rPr>
      </w:pPr>
      <w:r>
        <w:rPr>
          <w:rFonts w:ascii="Bookman Old Style" w:hAnsi="Bookman Old Style"/>
          <w:b/>
          <w:i/>
          <w:sz w:val="24"/>
        </w:rPr>
        <w:t xml:space="preserve">Paul says…that if we believe that Christ died for all (us) we are new creatures.  Our old habits, our old ways of life are gone.  </w:t>
      </w:r>
    </w:p>
    <w:p w:rsidR="006716D7" w:rsidRDefault="006716D7" w:rsidP="006716D7">
      <w:pPr>
        <w:rPr>
          <w:rFonts w:ascii="Bookman Old Style" w:hAnsi="Bookman Old Style"/>
          <w:b/>
          <w:i/>
          <w:sz w:val="24"/>
        </w:rPr>
      </w:pPr>
      <w:r>
        <w:rPr>
          <w:rFonts w:ascii="Bookman Old Style" w:hAnsi="Bookman Old Style"/>
          <w:b/>
          <w:i/>
          <w:sz w:val="24"/>
        </w:rPr>
        <w:t>Christ has reconciled us to God….through the blood that cleanses, washes, and makes us new to stand until the day when we shall be like him.</w:t>
      </w:r>
    </w:p>
    <w:p w:rsidR="006716D7" w:rsidRDefault="006716D7" w:rsidP="006716D7">
      <w:pPr>
        <w:rPr>
          <w:rFonts w:ascii="Bookman Old Style" w:hAnsi="Bookman Old Style"/>
          <w:b/>
          <w:i/>
          <w:sz w:val="24"/>
        </w:rPr>
      </w:pPr>
      <w:r>
        <w:rPr>
          <w:rFonts w:ascii="Bookman Old Style" w:hAnsi="Bookman Old Style"/>
          <w:b/>
          <w:i/>
          <w:sz w:val="24"/>
        </w:rPr>
        <w:lastRenderedPageBreak/>
        <w:t>Paul said that at one time he judged by the standards of the world…but now, he has acquired a new set of standards.  He judges by Christ’s standards.</w:t>
      </w:r>
    </w:p>
    <w:p w:rsidR="006716D7" w:rsidRDefault="006716D7" w:rsidP="006716D7">
      <w:pPr>
        <w:ind w:left="720"/>
        <w:rPr>
          <w:rFonts w:ascii="Bookman Old Style" w:hAnsi="Bookman Old Style"/>
          <w:b/>
          <w:i/>
          <w:sz w:val="24"/>
        </w:rPr>
      </w:pPr>
      <w:r>
        <w:rPr>
          <w:rFonts w:ascii="Bookman Old Style" w:hAnsi="Bookman Old Style"/>
          <w:b/>
          <w:i/>
          <w:sz w:val="24"/>
        </w:rPr>
        <w:t>Are you washed in the blood?  Are you a new creature created by God to be reconciled to Him?</w:t>
      </w:r>
    </w:p>
    <w:p w:rsidR="006716D7" w:rsidRDefault="006716D7" w:rsidP="006716D7">
      <w:pPr>
        <w:ind w:left="720"/>
        <w:rPr>
          <w:rFonts w:ascii="Bookman Old Style" w:hAnsi="Bookman Old Style"/>
          <w:b/>
          <w:i/>
          <w:sz w:val="24"/>
        </w:rPr>
      </w:pPr>
      <w:r>
        <w:rPr>
          <w:rFonts w:ascii="Bookman Old Style" w:hAnsi="Bookman Old Style"/>
          <w:b/>
          <w:i/>
          <w:sz w:val="24"/>
        </w:rPr>
        <w:t>Does your DNA match His?</w:t>
      </w:r>
    </w:p>
    <w:p w:rsidR="00AA48A2" w:rsidRDefault="009D739F" w:rsidP="009D739F">
      <w:pPr>
        <w:jc w:val="center"/>
      </w:pPr>
      <w:r>
        <w:rPr>
          <w:noProof/>
        </w:rPr>
        <w:drawing>
          <wp:inline distT="0" distB="0" distL="0" distR="0">
            <wp:extent cx="1661957" cy="251371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NCYA1MIL.jpg"/>
                    <pic:cNvPicPr/>
                  </pic:nvPicPr>
                  <pic:blipFill>
                    <a:blip r:embed="rId6">
                      <a:extLst>
                        <a:ext uri="{28A0092B-C50C-407E-A947-70E740481C1C}">
                          <a14:useLocalDpi xmlns:a14="http://schemas.microsoft.com/office/drawing/2010/main" val="0"/>
                        </a:ext>
                      </a:extLst>
                    </a:blip>
                    <a:stretch>
                      <a:fillRect/>
                    </a:stretch>
                  </pic:blipFill>
                  <pic:spPr>
                    <a:xfrm>
                      <a:off x="0" y="0"/>
                      <a:ext cx="1677772" cy="2537630"/>
                    </a:xfrm>
                    <a:prstGeom prst="rect">
                      <a:avLst/>
                    </a:prstGeom>
                  </pic:spPr>
                </pic:pic>
              </a:graphicData>
            </a:graphic>
          </wp:inline>
        </w:drawing>
      </w:r>
    </w:p>
    <w:sectPr w:rsidR="00AA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063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9053F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664324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8290CD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BC8748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7E6E1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41F6FF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5C606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909563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382E8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4007AC4"/>
    <w:multiLevelType w:val="singleLevel"/>
    <w:tmpl w:val="08587328"/>
    <w:lvl w:ilvl="0">
      <w:start w:val="1"/>
      <w:numFmt w:val="decimal"/>
      <w:lvlText w:val="(%1)"/>
      <w:lvlJc w:val="left"/>
      <w:pPr>
        <w:tabs>
          <w:tab w:val="num" w:pos="720"/>
        </w:tabs>
        <w:ind w:left="720" w:hanging="720"/>
      </w:pPr>
    </w:lvl>
  </w:abstractNum>
  <w:abstractNum w:abstractNumId="11" w15:restartNumberingAfterBreak="0">
    <w:nsid w:val="47CA64E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A7D525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10C0DF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4127ABC"/>
    <w:multiLevelType w:val="singleLevel"/>
    <w:tmpl w:val="84760822"/>
    <w:lvl w:ilvl="0">
      <w:start w:val="1"/>
      <w:numFmt w:val="decimal"/>
      <w:lvlText w:val="(%1)"/>
      <w:lvlJc w:val="left"/>
      <w:pPr>
        <w:tabs>
          <w:tab w:val="num" w:pos="360"/>
        </w:tabs>
        <w:ind w:left="360" w:hanging="360"/>
      </w:pPr>
    </w:lvl>
  </w:abstractNum>
  <w:abstractNum w:abstractNumId="15" w15:restartNumberingAfterBreak="0">
    <w:nsid w:val="57AD4C1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A0D777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616242D"/>
    <w:multiLevelType w:val="singleLevel"/>
    <w:tmpl w:val="34923D06"/>
    <w:lvl w:ilvl="0">
      <w:start w:val="1"/>
      <w:numFmt w:val="decimal"/>
      <w:lvlText w:val="(%1)"/>
      <w:lvlJc w:val="left"/>
      <w:pPr>
        <w:tabs>
          <w:tab w:val="num" w:pos="1080"/>
        </w:tabs>
        <w:ind w:left="1080" w:hanging="360"/>
      </w:pPr>
    </w:lvl>
  </w:abstractNum>
  <w:abstractNum w:abstractNumId="18" w15:restartNumberingAfterBreak="0">
    <w:nsid w:val="75AA404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8E001E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DC3771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E2052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FBB0D1C"/>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7"/>
    <w:lvlOverride w:ilvl="0">
      <w:startOverride w:val="1"/>
    </w:lvlOverride>
  </w:num>
  <w:num w:numId="2">
    <w:abstractNumId w:val="11"/>
  </w:num>
  <w:num w:numId="3">
    <w:abstractNumId w:val="8"/>
  </w:num>
  <w:num w:numId="4">
    <w:abstractNumId w:val="18"/>
  </w:num>
  <w:num w:numId="5">
    <w:abstractNumId w:val="5"/>
  </w:num>
  <w:num w:numId="6">
    <w:abstractNumId w:val="20"/>
  </w:num>
  <w:num w:numId="7">
    <w:abstractNumId w:val="12"/>
  </w:num>
  <w:num w:numId="8">
    <w:abstractNumId w:val="3"/>
  </w:num>
  <w:num w:numId="9">
    <w:abstractNumId w:val="22"/>
  </w:num>
  <w:num w:numId="10">
    <w:abstractNumId w:val="9"/>
  </w:num>
  <w:num w:numId="11">
    <w:abstractNumId w:val="2"/>
  </w:num>
  <w:num w:numId="12">
    <w:abstractNumId w:val="19"/>
  </w:num>
  <w:num w:numId="13">
    <w:abstractNumId w:val="16"/>
  </w:num>
  <w:num w:numId="14">
    <w:abstractNumId w:val="15"/>
  </w:num>
  <w:num w:numId="15">
    <w:abstractNumId w:val="14"/>
    <w:lvlOverride w:ilvl="0">
      <w:startOverride w:val="1"/>
    </w:lvlOverride>
  </w:num>
  <w:num w:numId="16">
    <w:abstractNumId w:val="10"/>
    <w:lvlOverride w:ilvl="0">
      <w:startOverride w:val="1"/>
    </w:lvlOverride>
  </w:num>
  <w:num w:numId="17">
    <w:abstractNumId w:val="0"/>
  </w:num>
  <w:num w:numId="18">
    <w:abstractNumId w:val="21"/>
  </w:num>
  <w:num w:numId="19">
    <w:abstractNumId w:val="13"/>
  </w:num>
  <w:num w:numId="20">
    <w:abstractNumId w:val="6"/>
  </w:num>
  <w:num w:numId="21">
    <w:abstractNumId w:val="1"/>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D7"/>
    <w:rsid w:val="00542324"/>
    <w:rsid w:val="006716D7"/>
    <w:rsid w:val="00943084"/>
    <w:rsid w:val="009D739F"/>
    <w:rsid w:val="00A02C19"/>
    <w:rsid w:val="00A663D0"/>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EACFD-C1E8-4417-8406-94486D52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6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716D7"/>
    <w:pPr>
      <w:keepNext/>
      <w:outlineLvl w:val="0"/>
    </w:pPr>
    <w:rPr>
      <w:b/>
      <w:sz w:val="28"/>
    </w:rPr>
  </w:style>
  <w:style w:type="paragraph" w:styleId="Heading3">
    <w:name w:val="heading 3"/>
    <w:basedOn w:val="Normal"/>
    <w:next w:val="Normal"/>
    <w:link w:val="Heading3Char"/>
    <w:semiHidden/>
    <w:unhideWhenUsed/>
    <w:qFormat/>
    <w:rsid w:val="006716D7"/>
    <w:pPr>
      <w:keepNext/>
      <w:outlineLvl w:val="2"/>
    </w:pPr>
    <w:rPr>
      <w:b/>
      <w:i/>
      <w:sz w:val="24"/>
    </w:rPr>
  </w:style>
  <w:style w:type="paragraph" w:styleId="Heading5">
    <w:name w:val="heading 5"/>
    <w:basedOn w:val="Normal"/>
    <w:next w:val="Normal"/>
    <w:link w:val="Heading5Char"/>
    <w:semiHidden/>
    <w:unhideWhenUsed/>
    <w:qFormat/>
    <w:rsid w:val="006716D7"/>
    <w:pPr>
      <w:keepNext/>
      <w:ind w:left="1440" w:firstLine="720"/>
      <w:outlineLvl w:val="4"/>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16D7"/>
    <w:rPr>
      <w:rFonts w:ascii="Times New Roman" w:eastAsia="Times New Roman" w:hAnsi="Times New Roman" w:cs="Times New Roman"/>
      <w:b/>
      <w:sz w:val="28"/>
      <w:szCs w:val="20"/>
    </w:rPr>
  </w:style>
  <w:style w:type="character" w:customStyle="1" w:styleId="Heading3Char">
    <w:name w:val="Heading 3 Char"/>
    <w:basedOn w:val="DefaultParagraphFont"/>
    <w:link w:val="Heading3"/>
    <w:semiHidden/>
    <w:rsid w:val="006716D7"/>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semiHidden/>
    <w:rsid w:val="006716D7"/>
    <w:rPr>
      <w:rFonts w:ascii="Times New Roman" w:eastAsia="Times New Roman" w:hAnsi="Times New Roman" w:cs="Times New Roman"/>
      <w:i/>
      <w:sz w:val="24"/>
      <w:szCs w:val="20"/>
    </w:rPr>
  </w:style>
  <w:style w:type="paragraph" w:styleId="BodyTextIndent">
    <w:name w:val="Body Text Indent"/>
    <w:basedOn w:val="Normal"/>
    <w:link w:val="BodyTextIndentChar"/>
    <w:semiHidden/>
    <w:unhideWhenUsed/>
    <w:rsid w:val="006716D7"/>
    <w:pPr>
      <w:ind w:left="720"/>
    </w:pPr>
    <w:rPr>
      <w:sz w:val="24"/>
    </w:rPr>
  </w:style>
  <w:style w:type="character" w:customStyle="1" w:styleId="BodyTextIndentChar">
    <w:name w:val="Body Text Indent Char"/>
    <w:basedOn w:val="DefaultParagraphFont"/>
    <w:link w:val="BodyTextIndent"/>
    <w:semiHidden/>
    <w:rsid w:val="006716D7"/>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6716D7"/>
    <w:rPr>
      <w:b/>
      <w:sz w:val="24"/>
    </w:rPr>
  </w:style>
  <w:style w:type="character" w:customStyle="1" w:styleId="BodyText2Char">
    <w:name w:val="Body Text 2 Char"/>
    <w:basedOn w:val="DefaultParagraphFont"/>
    <w:link w:val="BodyText2"/>
    <w:semiHidden/>
    <w:rsid w:val="006716D7"/>
    <w:rPr>
      <w:rFonts w:ascii="Times New Roman" w:eastAsia="Times New Roman" w:hAnsi="Times New Roman" w:cs="Times New Roman"/>
      <w:b/>
      <w:sz w:val="24"/>
      <w:szCs w:val="20"/>
    </w:rPr>
  </w:style>
  <w:style w:type="paragraph" w:styleId="BodyTextIndent3">
    <w:name w:val="Body Text Indent 3"/>
    <w:basedOn w:val="Normal"/>
    <w:link w:val="BodyTextIndent3Char"/>
    <w:semiHidden/>
    <w:unhideWhenUsed/>
    <w:rsid w:val="006716D7"/>
    <w:pPr>
      <w:ind w:left="1440"/>
    </w:pPr>
    <w:rPr>
      <w:b/>
      <w:i/>
      <w:sz w:val="24"/>
    </w:rPr>
  </w:style>
  <w:style w:type="character" w:customStyle="1" w:styleId="BodyTextIndent3Char">
    <w:name w:val="Body Text Indent 3 Char"/>
    <w:basedOn w:val="DefaultParagraphFont"/>
    <w:link w:val="BodyTextIndent3"/>
    <w:semiHidden/>
    <w:rsid w:val="006716D7"/>
    <w:rPr>
      <w:rFonts w:ascii="Times New Roman" w:eastAsia="Times New Roman" w:hAnsi="Times New Roman" w:cs="Times New Roman"/>
      <w:b/>
      <w:i/>
      <w:sz w:val="24"/>
      <w:szCs w:val="20"/>
    </w:rPr>
  </w:style>
  <w:style w:type="character" w:customStyle="1" w:styleId="text">
    <w:name w:val="text"/>
    <w:basedOn w:val="DefaultParagraphFont"/>
    <w:rsid w:val="00A663D0"/>
  </w:style>
  <w:style w:type="character" w:styleId="Hyperlink">
    <w:name w:val="Hyperlink"/>
    <w:basedOn w:val="DefaultParagraphFont"/>
    <w:uiPriority w:val="99"/>
    <w:semiHidden/>
    <w:unhideWhenUsed/>
    <w:rsid w:val="00A663D0"/>
    <w:rPr>
      <w:color w:val="0000FF"/>
      <w:u w:val="single"/>
    </w:rPr>
  </w:style>
  <w:style w:type="paragraph" w:styleId="NormalWeb">
    <w:name w:val="Normal (Web)"/>
    <w:basedOn w:val="Normal"/>
    <w:uiPriority w:val="99"/>
    <w:unhideWhenUsed/>
    <w:rsid w:val="00A663D0"/>
    <w:pPr>
      <w:spacing w:before="100" w:beforeAutospacing="1" w:after="100" w:afterAutospacing="1"/>
    </w:pPr>
    <w:rPr>
      <w:sz w:val="24"/>
      <w:szCs w:val="24"/>
    </w:rPr>
  </w:style>
  <w:style w:type="paragraph" w:customStyle="1" w:styleId="chapter-1">
    <w:name w:val="chapter-1"/>
    <w:basedOn w:val="Normal"/>
    <w:rsid w:val="009D73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40792">
      <w:bodyDiv w:val="1"/>
      <w:marLeft w:val="0"/>
      <w:marRight w:val="0"/>
      <w:marTop w:val="0"/>
      <w:marBottom w:val="0"/>
      <w:divBdr>
        <w:top w:val="none" w:sz="0" w:space="0" w:color="auto"/>
        <w:left w:val="none" w:sz="0" w:space="0" w:color="auto"/>
        <w:bottom w:val="none" w:sz="0" w:space="0" w:color="auto"/>
        <w:right w:val="none" w:sz="0" w:space="0" w:color="auto"/>
      </w:divBdr>
    </w:div>
    <w:div w:id="1093280286">
      <w:bodyDiv w:val="1"/>
      <w:marLeft w:val="0"/>
      <w:marRight w:val="0"/>
      <w:marTop w:val="0"/>
      <w:marBottom w:val="0"/>
      <w:divBdr>
        <w:top w:val="none" w:sz="0" w:space="0" w:color="auto"/>
        <w:left w:val="none" w:sz="0" w:space="0" w:color="auto"/>
        <w:bottom w:val="none" w:sz="0" w:space="0" w:color="auto"/>
        <w:right w:val="none" w:sz="0" w:space="0" w:color="auto"/>
      </w:divBdr>
    </w:div>
    <w:div w:id="1714764178">
      <w:bodyDiv w:val="1"/>
      <w:marLeft w:val="0"/>
      <w:marRight w:val="0"/>
      <w:marTop w:val="0"/>
      <w:marBottom w:val="0"/>
      <w:divBdr>
        <w:top w:val="none" w:sz="0" w:space="0" w:color="auto"/>
        <w:left w:val="none" w:sz="0" w:space="0" w:color="auto"/>
        <w:bottom w:val="none" w:sz="0" w:space="0" w:color="auto"/>
        <w:right w:val="none" w:sz="0" w:space="0" w:color="auto"/>
      </w:divBdr>
    </w:div>
    <w:div w:id="19704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biblegateway.com/passage/?search=2+Corinthians+4+&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2017-02-08T03:24:00Z</dcterms:created>
  <dcterms:modified xsi:type="dcterms:W3CDTF">2017-02-08T03:24:00Z</dcterms:modified>
</cp:coreProperties>
</file>